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998AF" w14:textId="39DA6D80" w:rsidR="00DB5F32" w:rsidRDefault="00414B2D" w:rsidP="0636F31C">
      <w:pPr>
        <w:pStyle w:val="Heading3"/>
        <w:spacing w:before="0" w:after="0"/>
        <w:rPr>
          <w:rStyle w:val="normaltextrun"/>
          <w:rFonts w:ascii="BasicSansW05-SemiBold" w:hAnsi="BasicSansW05-SemiBold" w:cs="Calibri Light"/>
          <w:color w:val="auto"/>
          <w:sz w:val="24"/>
          <w:szCs w:val="24"/>
        </w:rPr>
      </w:pPr>
      <w:r w:rsidRPr="0636F31C">
        <w:rPr>
          <w:rStyle w:val="normaltextrun"/>
          <w:rFonts w:ascii="BasicSansW05-SemiBold" w:hAnsi="BasicSansW05-SemiBold" w:cs="Calibri Light"/>
          <w:color w:val="auto"/>
          <w:sz w:val="24"/>
          <w:szCs w:val="24"/>
        </w:rPr>
        <w:t>Example of a policy:</w:t>
      </w:r>
      <w:r w:rsidR="009703F5" w:rsidRPr="0636F31C">
        <w:rPr>
          <w:rStyle w:val="normaltextrun"/>
          <w:rFonts w:ascii="BasicSansW05-SemiBold" w:hAnsi="BasicSansW05-SemiBold" w:cs="Calibri Light"/>
          <w:color w:val="auto"/>
          <w:sz w:val="24"/>
          <w:szCs w:val="24"/>
        </w:rPr>
        <w:t xml:space="preserve"> </w:t>
      </w:r>
      <w:r w:rsidR="00DB5F32" w:rsidRPr="0636F31C">
        <w:rPr>
          <w:rStyle w:val="normaltextrun"/>
          <w:rFonts w:ascii="BasicSansW05-SemiBold" w:hAnsi="BasicSansW05-SemiBold" w:cs="Calibri Light"/>
          <w:color w:val="auto"/>
          <w:sz w:val="24"/>
          <w:szCs w:val="24"/>
        </w:rPr>
        <w:t>CLAS Standards 3</w:t>
      </w:r>
      <w:r w:rsidRPr="0636F31C">
        <w:rPr>
          <w:rStyle w:val="normaltextrun"/>
          <w:rFonts w:ascii="BasicSansW05-SemiBold" w:hAnsi="BasicSansW05-SemiBold" w:cs="Calibri Light"/>
          <w:color w:val="auto"/>
          <w:sz w:val="24"/>
          <w:szCs w:val="24"/>
        </w:rPr>
        <w:t>-</w:t>
      </w:r>
      <w:r w:rsidR="00DB5F32" w:rsidRPr="0636F31C">
        <w:rPr>
          <w:rStyle w:val="normaltextrun"/>
          <w:rFonts w:ascii="BasicSansW05-SemiBold" w:hAnsi="BasicSansW05-SemiBold" w:cs="Calibri Light"/>
          <w:color w:val="auto"/>
          <w:sz w:val="24"/>
          <w:szCs w:val="24"/>
        </w:rPr>
        <w:t xml:space="preserve"> Recruitment, Promotion, and Supporting a Diverse Governance, Leadership, and Workforce</w:t>
      </w:r>
    </w:p>
    <w:p w14:paraId="4FEB18F0" w14:textId="0A50B1B4" w:rsidR="004333AD" w:rsidRPr="004333AD" w:rsidRDefault="004333AD" w:rsidP="0636F31C">
      <w:pPr>
        <w:rPr>
          <w:rFonts w:ascii="Avenir Book" w:hAnsi="Avenir Book"/>
        </w:rPr>
      </w:pPr>
      <w:r w:rsidRPr="0636F31C">
        <w:rPr>
          <w:rFonts w:ascii="Avenir Book" w:hAnsi="Avenir Book"/>
        </w:rPr>
        <w:t>Primary Care</w:t>
      </w:r>
    </w:p>
    <w:p w14:paraId="3CB39FE2" w14:textId="22E68719" w:rsidR="0012032E" w:rsidRDefault="0012032E" w:rsidP="0636F31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</w:p>
    <w:p w14:paraId="38294775" w14:textId="621708E5" w:rsidR="00DB5F32" w:rsidRPr="00842E71" w:rsidRDefault="00DB5F32" w:rsidP="00DB5F32">
      <w:pPr>
        <w:pStyle w:val="paragraph"/>
        <w:spacing w:before="0" w:beforeAutospacing="0" w:after="0" w:afterAutospacing="0"/>
        <w:textAlignment w:val="baseline"/>
        <w:rPr>
          <w:rFonts w:ascii="Avenir Book" w:hAnsi="Avenir Book" w:cs="Segoe UI"/>
          <w:sz w:val="18"/>
          <w:szCs w:val="18"/>
        </w:rPr>
      </w:pPr>
      <w:r w:rsidRPr="00777036">
        <w:rPr>
          <w:rStyle w:val="normaltextrun"/>
          <w:rFonts w:ascii="Avenir Book" w:eastAsiaTheme="majorEastAsia" w:hAnsi="Avenir Book" w:cs="Calibri"/>
          <w:sz w:val="22"/>
          <w:szCs w:val="22"/>
        </w:rPr>
        <w:t xml:space="preserve">This policy guides </w:t>
      </w:r>
      <w:r w:rsidRPr="00173FCC">
        <w:rPr>
          <w:rStyle w:val="contentcontrolboundarysink"/>
          <w:rFonts w:eastAsiaTheme="majorEastAsia"/>
          <w:i/>
          <w:iCs/>
          <w:color w:val="FF0000"/>
          <w:sz w:val="22"/>
          <w:szCs w:val="22"/>
        </w:rPr>
        <w:t>​</w:t>
      </w:r>
      <w:r w:rsidRPr="00777036">
        <w:rPr>
          <w:rStyle w:val="normaltextrun"/>
          <w:rFonts w:ascii="Avenir Book" w:eastAsiaTheme="majorEastAsia" w:hAnsi="Avenir Book" w:cs="Calibri"/>
          <w:i/>
          <w:iCs/>
          <w:color w:val="FF0000"/>
          <w:sz w:val="22"/>
          <w:szCs w:val="22"/>
        </w:rPr>
        <w:t>[insert practice name]</w:t>
      </w:r>
      <w:r w:rsidRPr="00777036">
        <w:rPr>
          <w:rStyle w:val="contentcontrolboundarysink"/>
          <w:rFonts w:eastAsiaTheme="majorEastAsia"/>
          <w:i/>
          <w:iCs/>
          <w:color w:val="FF0000"/>
          <w:sz w:val="22"/>
          <w:szCs w:val="22"/>
        </w:rPr>
        <w:t>​</w:t>
      </w:r>
      <w:r w:rsidRPr="00842E71">
        <w:rPr>
          <w:rStyle w:val="normaltextrun"/>
          <w:rFonts w:ascii="Avenir Book" w:eastAsiaTheme="majorEastAsia" w:hAnsi="Avenir Book" w:cs="Calibri"/>
          <w:sz w:val="22"/>
          <w:szCs w:val="22"/>
        </w:rPr>
        <w:t xml:space="preserve"> in achieving and maintaining a diverse governance, leadership, and workforce that reflects the cultural and linguistic needs of the </w:t>
      </w:r>
      <w:r w:rsidR="00125FF0" w:rsidRPr="00842E71">
        <w:rPr>
          <w:rStyle w:val="normaltextrun"/>
          <w:rFonts w:ascii="Avenir Book" w:eastAsiaTheme="majorEastAsia" w:hAnsi="Avenir Book" w:cs="Calibri"/>
          <w:sz w:val="22"/>
          <w:szCs w:val="22"/>
        </w:rPr>
        <w:t>patients</w:t>
      </w:r>
      <w:r w:rsidR="00F51731" w:rsidRPr="00842E71">
        <w:rPr>
          <w:rStyle w:val="normaltextrun"/>
          <w:rFonts w:ascii="Avenir Book" w:eastAsiaTheme="majorEastAsia" w:hAnsi="Avenir Book" w:cs="Calibri"/>
          <w:sz w:val="22"/>
          <w:szCs w:val="22"/>
        </w:rPr>
        <w:t>/members</w:t>
      </w:r>
      <w:r w:rsidR="00125FF0" w:rsidRPr="00842E71">
        <w:rPr>
          <w:rStyle w:val="normaltextrun"/>
          <w:rFonts w:ascii="Avenir Book" w:eastAsiaTheme="majorEastAsia" w:hAnsi="Avenir Book" w:cs="Calibri"/>
          <w:sz w:val="22"/>
          <w:szCs w:val="22"/>
        </w:rPr>
        <w:t xml:space="preserve"> </w:t>
      </w:r>
      <w:r w:rsidRPr="00842E71">
        <w:rPr>
          <w:rStyle w:val="normaltextrun"/>
          <w:rFonts w:ascii="Avenir Book" w:eastAsiaTheme="majorEastAsia" w:hAnsi="Avenir Book" w:cs="Calibri"/>
          <w:sz w:val="22"/>
          <w:szCs w:val="22"/>
        </w:rPr>
        <w:t>and communities serve</w:t>
      </w:r>
      <w:r w:rsidR="007D6ADA" w:rsidRPr="00842E71">
        <w:rPr>
          <w:rStyle w:val="normaltextrun"/>
          <w:rFonts w:ascii="Avenir Book" w:eastAsiaTheme="majorEastAsia" w:hAnsi="Avenir Book" w:cs="Calibri"/>
          <w:sz w:val="22"/>
          <w:szCs w:val="22"/>
        </w:rPr>
        <w:t>d by the practice</w:t>
      </w:r>
      <w:r w:rsidRPr="00842E71">
        <w:rPr>
          <w:rStyle w:val="normaltextrun"/>
          <w:rFonts w:ascii="Avenir Book" w:eastAsiaTheme="majorEastAsia" w:hAnsi="Avenir Book" w:cs="Calibri"/>
          <w:sz w:val="22"/>
          <w:szCs w:val="22"/>
        </w:rPr>
        <w:t>. This policy is aligned with Standard 3 of the National Standards for Culturally and Linguistically Appropriate Services (CLAS) in Health and Health Care:</w:t>
      </w:r>
      <w:r w:rsidRPr="00842E71">
        <w:rPr>
          <w:rStyle w:val="eop"/>
          <w:rFonts w:ascii="Avenir Book" w:eastAsiaTheme="majorEastAsia" w:hAnsi="Avenir Book" w:cs="Calibri"/>
          <w:sz w:val="22"/>
          <w:szCs w:val="22"/>
        </w:rPr>
        <w:t> </w:t>
      </w:r>
    </w:p>
    <w:p w14:paraId="52424FC3" w14:textId="5AC0DA30" w:rsidR="0012032E" w:rsidRPr="00777036" w:rsidRDefault="00DB5F32" w:rsidP="0012032E">
      <w:pPr>
        <w:pStyle w:val="Quote"/>
        <w:rPr>
          <w:rStyle w:val="normaltextrun"/>
          <w:rFonts w:ascii="Avenir Book" w:hAnsi="Avenir Book" w:cs="Segoe UI"/>
          <w:sz w:val="18"/>
          <w:szCs w:val="18"/>
        </w:rPr>
      </w:pPr>
      <w:r w:rsidRPr="00777036">
        <w:rPr>
          <w:rStyle w:val="normaltextrun"/>
          <w:rFonts w:ascii="Avenir Book" w:hAnsi="Avenir Book" w:cs="Calibri"/>
          <w:color w:val="404040"/>
          <w:sz w:val="22"/>
          <w:szCs w:val="22"/>
        </w:rPr>
        <w:t>Recruit, promote, and support a culturally and linguistically diverse governance, leadership, and workforce that are responsive to the population in the service area.</w:t>
      </w:r>
      <w:r w:rsidRPr="00777036">
        <w:rPr>
          <w:rStyle w:val="eop"/>
          <w:rFonts w:ascii="Avenir Book" w:hAnsi="Avenir Book" w:cs="Calibri"/>
          <w:color w:val="404040"/>
          <w:sz w:val="22"/>
          <w:szCs w:val="22"/>
        </w:rPr>
        <w:t> </w:t>
      </w:r>
    </w:p>
    <w:p w14:paraId="002D758B" w14:textId="705B3B08" w:rsidR="00DB5F32" w:rsidRPr="00777036" w:rsidRDefault="00DB5F32" w:rsidP="00DB5F32">
      <w:pPr>
        <w:pStyle w:val="paragraph"/>
        <w:spacing w:before="0" w:beforeAutospacing="0" w:after="0" w:afterAutospacing="0"/>
        <w:textAlignment w:val="baseline"/>
        <w:rPr>
          <w:rFonts w:ascii="Avenir Book" w:hAnsi="Avenir Book" w:cs="Segoe UI"/>
          <w:sz w:val="18"/>
          <w:szCs w:val="18"/>
        </w:rPr>
      </w:pPr>
      <w:r w:rsidRPr="00777036">
        <w:rPr>
          <w:rStyle w:val="normaltextrun"/>
          <w:rFonts w:ascii="Avenir Book" w:eastAsiaTheme="majorEastAsia" w:hAnsi="Avenir Book" w:cs="Calibri"/>
          <w:sz w:val="22"/>
          <w:szCs w:val="22"/>
        </w:rPr>
        <w:t xml:space="preserve">To the end of CLAS Standard 3, </w:t>
      </w:r>
      <w:r w:rsidRPr="00777036">
        <w:rPr>
          <w:rStyle w:val="contentcontrolboundarysink"/>
          <w:rFonts w:eastAsiaTheme="majorEastAsia"/>
          <w:i/>
          <w:iCs/>
          <w:color w:val="FF0000"/>
          <w:sz w:val="22"/>
          <w:szCs w:val="22"/>
        </w:rPr>
        <w:t>​</w:t>
      </w:r>
      <w:r w:rsidRPr="00777036">
        <w:rPr>
          <w:rStyle w:val="normaltextrun"/>
          <w:rFonts w:ascii="Avenir Book" w:eastAsiaTheme="majorEastAsia" w:hAnsi="Avenir Book" w:cs="Calibri"/>
          <w:i/>
          <w:iCs/>
          <w:color w:val="FF0000"/>
          <w:sz w:val="22"/>
          <w:szCs w:val="22"/>
        </w:rPr>
        <w:t>[insert practice name]</w:t>
      </w:r>
      <w:r w:rsidRPr="00173FCC">
        <w:rPr>
          <w:rStyle w:val="contentcontrolboundarysink"/>
          <w:rFonts w:eastAsiaTheme="majorEastAsia"/>
          <w:i/>
          <w:iCs/>
          <w:color w:val="FF0000"/>
          <w:sz w:val="22"/>
          <w:szCs w:val="22"/>
        </w:rPr>
        <w:t>​</w:t>
      </w:r>
      <w:r w:rsidRPr="00777036">
        <w:rPr>
          <w:rStyle w:val="normaltextrun"/>
          <w:rFonts w:ascii="Avenir Book" w:eastAsiaTheme="majorEastAsia" w:hAnsi="Avenir Book" w:cs="Calibri"/>
          <w:sz w:val="22"/>
          <w:szCs w:val="22"/>
        </w:rPr>
        <w:t xml:space="preserve"> </w:t>
      </w:r>
      <w:r w:rsidR="00F31E31" w:rsidRPr="00777036">
        <w:rPr>
          <w:rStyle w:val="normaltextrun"/>
          <w:rFonts w:ascii="Avenir Book" w:eastAsiaTheme="majorEastAsia" w:hAnsi="Avenir Book" w:cs="Calibri"/>
          <w:sz w:val="22"/>
          <w:szCs w:val="22"/>
        </w:rPr>
        <w:t xml:space="preserve">implements the </w:t>
      </w:r>
      <w:r w:rsidR="005F0FF5" w:rsidRPr="00777036">
        <w:rPr>
          <w:rStyle w:val="normaltextrun"/>
          <w:rFonts w:ascii="Avenir Book" w:eastAsiaTheme="majorEastAsia" w:hAnsi="Avenir Book" w:cs="Calibri"/>
          <w:sz w:val="22"/>
          <w:szCs w:val="22"/>
        </w:rPr>
        <w:t>following practices</w:t>
      </w:r>
      <w:r w:rsidRPr="00777036">
        <w:rPr>
          <w:rStyle w:val="normaltextrun"/>
          <w:rFonts w:ascii="Avenir Book" w:eastAsiaTheme="majorEastAsia" w:hAnsi="Avenir Book" w:cs="Calibri"/>
          <w:sz w:val="22"/>
          <w:szCs w:val="22"/>
        </w:rPr>
        <w:t>:</w:t>
      </w:r>
      <w:r w:rsidRPr="00777036">
        <w:rPr>
          <w:rStyle w:val="eop"/>
          <w:rFonts w:ascii="Avenir Book" w:eastAsiaTheme="majorEastAsia" w:hAnsi="Avenir Book" w:cs="Calibri"/>
          <w:sz w:val="22"/>
          <w:szCs w:val="22"/>
        </w:rPr>
        <w:t> </w:t>
      </w:r>
    </w:p>
    <w:p w14:paraId="6B0315B5" w14:textId="77777777" w:rsidR="00DB5F32" w:rsidRPr="00777036" w:rsidRDefault="00DB5F32" w:rsidP="00173FCC">
      <w:pPr>
        <w:pStyle w:val="paragraph"/>
        <w:numPr>
          <w:ilvl w:val="0"/>
          <w:numId w:val="1"/>
        </w:numPr>
        <w:spacing w:before="0" w:beforeAutospacing="0" w:after="0" w:afterAutospacing="0"/>
        <w:ind w:left="270" w:firstLine="0"/>
        <w:textAlignment w:val="baseline"/>
        <w:rPr>
          <w:rFonts w:ascii="Avenir Book" w:hAnsi="Avenir Book" w:cs="Calibri"/>
          <w:sz w:val="22"/>
          <w:szCs w:val="22"/>
        </w:rPr>
      </w:pPr>
      <w:r w:rsidRPr="00173FCC">
        <w:rPr>
          <w:rStyle w:val="contentcontrolboundarysink"/>
          <w:rFonts w:eastAsiaTheme="majorEastAsia"/>
          <w:i/>
          <w:iCs/>
          <w:color w:val="FF0000"/>
          <w:sz w:val="22"/>
          <w:szCs w:val="22"/>
        </w:rPr>
        <w:t>​​</w:t>
      </w:r>
      <w:r w:rsidRPr="00777036">
        <w:rPr>
          <w:rStyle w:val="normaltextrun"/>
          <w:rFonts w:ascii="Avenir Book" w:eastAsiaTheme="majorEastAsia" w:hAnsi="Avenir Book" w:cs="Calibri"/>
          <w:i/>
          <w:iCs/>
          <w:color w:val="FF0000"/>
          <w:sz w:val="22"/>
          <w:szCs w:val="22"/>
        </w:rPr>
        <w:t>Recruit and hire staff, leaders, and board members from diverse backgrounds that match our service area. (example)</w:t>
      </w:r>
      <w:r w:rsidRPr="00777036">
        <w:rPr>
          <w:rStyle w:val="contentcontrolboundarysink"/>
          <w:rFonts w:eastAsiaTheme="majorEastAsia"/>
          <w:i/>
          <w:iCs/>
          <w:color w:val="FF0000"/>
          <w:sz w:val="22"/>
          <w:szCs w:val="22"/>
        </w:rPr>
        <w:t>​</w:t>
      </w:r>
      <w:r w:rsidRPr="00777036">
        <w:rPr>
          <w:rStyle w:val="eop"/>
          <w:rFonts w:ascii="Avenir Book" w:eastAsiaTheme="majorEastAsia" w:hAnsi="Avenir Book" w:cs="Calibri"/>
          <w:color w:val="FF0000"/>
          <w:sz w:val="22"/>
          <w:szCs w:val="22"/>
        </w:rPr>
        <w:t> </w:t>
      </w:r>
    </w:p>
    <w:p w14:paraId="7064B424" w14:textId="77777777" w:rsidR="00DB5F32" w:rsidRPr="00777036" w:rsidRDefault="00DB5F32" w:rsidP="00173FCC">
      <w:pPr>
        <w:pStyle w:val="paragraph"/>
        <w:numPr>
          <w:ilvl w:val="0"/>
          <w:numId w:val="1"/>
        </w:numPr>
        <w:spacing w:before="0" w:beforeAutospacing="0" w:after="0" w:afterAutospacing="0"/>
        <w:ind w:left="270" w:firstLine="0"/>
        <w:textAlignment w:val="baseline"/>
        <w:rPr>
          <w:rFonts w:ascii="Avenir Book" w:hAnsi="Avenir Book" w:cs="Calibri"/>
          <w:sz w:val="22"/>
          <w:szCs w:val="22"/>
        </w:rPr>
      </w:pPr>
      <w:r w:rsidRPr="00777036">
        <w:rPr>
          <w:rStyle w:val="normaltextrun"/>
          <w:rFonts w:ascii="Avenir Book" w:eastAsiaTheme="majorEastAsia" w:hAnsi="Avenir Book" w:cs="Calibri"/>
          <w:i/>
          <w:iCs/>
          <w:color w:val="FF0000"/>
          <w:sz w:val="22"/>
          <w:szCs w:val="22"/>
        </w:rPr>
        <w:t>[</w:t>
      </w:r>
      <w:r w:rsidRPr="00777036">
        <w:rPr>
          <w:rStyle w:val="contentcontrolboundarysink"/>
          <w:rFonts w:eastAsiaTheme="majorEastAsia"/>
          <w:i/>
          <w:iCs/>
          <w:color w:val="FF0000"/>
          <w:sz w:val="22"/>
          <w:szCs w:val="22"/>
        </w:rPr>
        <w:t>​</w:t>
      </w:r>
      <w:r w:rsidRPr="00777036">
        <w:rPr>
          <w:rStyle w:val="normaltextrun"/>
          <w:rFonts w:ascii="Avenir Book" w:eastAsiaTheme="majorEastAsia" w:hAnsi="Avenir Book" w:cs="Calibri"/>
          <w:i/>
          <w:iCs/>
          <w:color w:val="FF0000"/>
          <w:sz w:val="22"/>
          <w:szCs w:val="22"/>
        </w:rPr>
        <w:t>Insert tactic and action(s) from table to meet standard here</w:t>
      </w:r>
      <w:r w:rsidRPr="00777036">
        <w:rPr>
          <w:rStyle w:val="contentcontrolboundarysink"/>
          <w:rFonts w:eastAsiaTheme="majorEastAsia"/>
          <w:i/>
          <w:iCs/>
          <w:color w:val="FF0000"/>
          <w:sz w:val="22"/>
          <w:szCs w:val="22"/>
        </w:rPr>
        <w:t>​</w:t>
      </w:r>
      <w:r w:rsidRPr="00777036">
        <w:rPr>
          <w:rStyle w:val="normaltextrun"/>
          <w:rFonts w:ascii="Avenir Book" w:eastAsiaTheme="majorEastAsia" w:hAnsi="Avenir Book" w:cs="Calibri"/>
          <w:i/>
          <w:iCs/>
          <w:color w:val="FF0000"/>
          <w:sz w:val="22"/>
          <w:szCs w:val="22"/>
        </w:rPr>
        <w:t>]</w:t>
      </w:r>
      <w:r w:rsidRPr="00777036">
        <w:rPr>
          <w:rStyle w:val="eop"/>
          <w:rFonts w:ascii="Avenir Book" w:eastAsiaTheme="majorEastAsia" w:hAnsi="Avenir Book" w:cs="Calibri"/>
          <w:color w:val="FF0000"/>
          <w:sz w:val="22"/>
          <w:szCs w:val="22"/>
        </w:rPr>
        <w:t> </w:t>
      </w:r>
    </w:p>
    <w:p w14:paraId="625FCD2D" w14:textId="77777777" w:rsidR="00DB5F32" w:rsidRPr="00777036" w:rsidRDefault="00DB5F32" w:rsidP="00173FCC">
      <w:pPr>
        <w:pStyle w:val="paragraph"/>
        <w:numPr>
          <w:ilvl w:val="0"/>
          <w:numId w:val="1"/>
        </w:numPr>
        <w:spacing w:before="0" w:beforeAutospacing="0" w:after="0" w:afterAutospacing="0"/>
        <w:ind w:left="270" w:firstLine="0"/>
        <w:textAlignment w:val="baseline"/>
        <w:rPr>
          <w:rFonts w:ascii="Avenir Book" w:hAnsi="Avenir Book" w:cs="Calibri"/>
          <w:sz w:val="22"/>
          <w:szCs w:val="22"/>
        </w:rPr>
      </w:pPr>
      <w:r w:rsidRPr="00777036">
        <w:rPr>
          <w:rStyle w:val="normaltextrun"/>
          <w:rFonts w:ascii="Avenir Book" w:eastAsiaTheme="majorEastAsia" w:hAnsi="Avenir Book" w:cs="Calibri"/>
          <w:i/>
          <w:iCs/>
          <w:color w:val="FF0000"/>
          <w:sz w:val="22"/>
          <w:szCs w:val="22"/>
        </w:rPr>
        <w:t>[</w:t>
      </w:r>
      <w:r w:rsidRPr="00777036">
        <w:rPr>
          <w:rStyle w:val="contentcontrolboundarysink"/>
          <w:rFonts w:eastAsiaTheme="majorEastAsia"/>
          <w:i/>
          <w:iCs/>
          <w:color w:val="FF0000"/>
          <w:sz w:val="22"/>
          <w:szCs w:val="22"/>
        </w:rPr>
        <w:t>​</w:t>
      </w:r>
      <w:r w:rsidRPr="00777036">
        <w:rPr>
          <w:rStyle w:val="normaltextrun"/>
          <w:rFonts w:ascii="Avenir Book" w:eastAsiaTheme="majorEastAsia" w:hAnsi="Avenir Book" w:cs="Calibri"/>
          <w:i/>
          <w:iCs/>
          <w:color w:val="FF0000"/>
          <w:sz w:val="22"/>
          <w:szCs w:val="22"/>
        </w:rPr>
        <w:t>Insert tactic and action(s) from table to meet standard here</w:t>
      </w:r>
      <w:r w:rsidRPr="00777036">
        <w:rPr>
          <w:rStyle w:val="contentcontrolboundarysink"/>
          <w:rFonts w:eastAsiaTheme="majorEastAsia"/>
          <w:i/>
          <w:iCs/>
          <w:color w:val="FF0000"/>
          <w:sz w:val="22"/>
          <w:szCs w:val="22"/>
        </w:rPr>
        <w:t>​</w:t>
      </w:r>
      <w:r w:rsidRPr="00777036">
        <w:rPr>
          <w:rStyle w:val="normaltextrun"/>
          <w:rFonts w:ascii="Avenir Book" w:eastAsiaTheme="majorEastAsia" w:hAnsi="Avenir Book" w:cs="Calibri"/>
          <w:i/>
          <w:iCs/>
          <w:color w:val="FF0000"/>
          <w:sz w:val="22"/>
          <w:szCs w:val="22"/>
        </w:rPr>
        <w:t>]</w:t>
      </w:r>
      <w:r w:rsidRPr="00777036">
        <w:rPr>
          <w:rStyle w:val="eop"/>
          <w:rFonts w:ascii="Avenir Book" w:eastAsiaTheme="majorEastAsia" w:hAnsi="Avenir Book" w:cs="Calibri"/>
          <w:color w:val="FF0000"/>
          <w:sz w:val="22"/>
          <w:szCs w:val="22"/>
        </w:rPr>
        <w:t> </w:t>
      </w:r>
    </w:p>
    <w:p w14:paraId="104F1A2E" w14:textId="77777777" w:rsidR="00DB5F32" w:rsidRPr="00777036" w:rsidRDefault="00DB5F32" w:rsidP="00173FCC">
      <w:pPr>
        <w:pStyle w:val="paragraph"/>
        <w:numPr>
          <w:ilvl w:val="0"/>
          <w:numId w:val="1"/>
        </w:numPr>
        <w:spacing w:before="0" w:beforeAutospacing="0" w:after="0" w:afterAutospacing="0"/>
        <w:ind w:left="270" w:firstLine="0"/>
        <w:textAlignment w:val="baseline"/>
        <w:rPr>
          <w:rFonts w:ascii="Avenir Book" w:hAnsi="Avenir Book" w:cs="Calibri"/>
          <w:sz w:val="22"/>
          <w:szCs w:val="22"/>
        </w:rPr>
      </w:pPr>
      <w:r w:rsidRPr="00777036">
        <w:rPr>
          <w:rStyle w:val="normaltextrun"/>
          <w:rFonts w:ascii="Avenir Book" w:eastAsiaTheme="majorEastAsia" w:hAnsi="Avenir Book" w:cs="Calibri"/>
          <w:i/>
          <w:iCs/>
          <w:color w:val="FF0000"/>
          <w:sz w:val="22"/>
          <w:szCs w:val="22"/>
        </w:rPr>
        <w:t>[</w:t>
      </w:r>
      <w:r w:rsidRPr="00777036">
        <w:rPr>
          <w:rStyle w:val="contentcontrolboundarysink"/>
          <w:rFonts w:eastAsiaTheme="majorEastAsia"/>
          <w:i/>
          <w:iCs/>
          <w:color w:val="FF0000"/>
          <w:sz w:val="22"/>
          <w:szCs w:val="22"/>
        </w:rPr>
        <w:t>​</w:t>
      </w:r>
      <w:r w:rsidRPr="00777036">
        <w:rPr>
          <w:rStyle w:val="normaltextrun"/>
          <w:rFonts w:ascii="Avenir Book" w:eastAsiaTheme="majorEastAsia" w:hAnsi="Avenir Book" w:cs="Calibri"/>
          <w:i/>
          <w:iCs/>
          <w:color w:val="FF0000"/>
          <w:sz w:val="22"/>
          <w:szCs w:val="22"/>
        </w:rPr>
        <w:t>Insert tactic and action(s) from table to meet standard here</w:t>
      </w:r>
      <w:r w:rsidRPr="00777036">
        <w:rPr>
          <w:rStyle w:val="contentcontrolboundarysink"/>
          <w:rFonts w:eastAsiaTheme="majorEastAsia"/>
          <w:i/>
          <w:iCs/>
          <w:color w:val="FF0000"/>
          <w:sz w:val="22"/>
          <w:szCs w:val="22"/>
        </w:rPr>
        <w:t>​</w:t>
      </w:r>
      <w:r w:rsidRPr="00777036">
        <w:rPr>
          <w:rStyle w:val="normaltextrun"/>
          <w:rFonts w:ascii="Avenir Book" w:eastAsiaTheme="majorEastAsia" w:hAnsi="Avenir Book" w:cs="Calibri"/>
          <w:i/>
          <w:iCs/>
          <w:color w:val="FF0000"/>
          <w:sz w:val="22"/>
          <w:szCs w:val="22"/>
        </w:rPr>
        <w:t>]</w:t>
      </w:r>
      <w:r w:rsidRPr="00777036">
        <w:rPr>
          <w:rStyle w:val="eop"/>
          <w:rFonts w:ascii="Avenir Book" w:eastAsiaTheme="majorEastAsia" w:hAnsi="Avenir Book" w:cs="Calibri"/>
          <w:color w:val="FF0000"/>
          <w:sz w:val="22"/>
          <w:szCs w:val="22"/>
        </w:rPr>
        <w:t> </w:t>
      </w:r>
    </w:p>
    <w:p w14:paraId="45AC2097" w14:textId="77777777" w:rsidR="00DB5F32" w:rsidRPr="00777036" w:rsidRDefault="00DB5F32" w:rsidP="00173FCC">
      <w:pPr>
        <w:pStyle w:val="paragraph"/>
        <w:numPr>
          <w:ilvl w:val="0"/>
          <w:numId w:val="1"/>
        </w:numPr>
        <w:spacing w:before="0" w:beforeAutospacing="0" w:after="0" w:afterAutospacing="0"/>
        <w:ind w:left="270" w:firstLine="0"/>
        <w:textAlignment w:val="baseline"/>
        <w:rPr>
          <w:rFonts w:ascii="Avenir Book" w:hAnsi="Avenir Book" w:cs="Calibri"/>
          <w:sz w:val="22"/>
          <w:szCs w:val="22"/>
        </w:rPr>
      </w:pPr>
      <w:r w:rsidRPr="00777036">
        <w:rPr>
          <w:rStyle w:val="normaltextrun"/>
          <w:rFonts w:ascii="Avenir Book" w:eastAsiaTheme="majorEastAsia" w:hAnsi="Avenir Book" w:cs="Calibri"/>
          <w:i/>
          <w:iCs/>
          <w:color w:val="FF0000"/>
          <w:sz w:val="22"/>
          <w:szCs w:val="22"/>
        </w:rPr>
        <w:t>[</w:t>
      </w:r>
      <w:r w:rsidRPr="00777036">
        <w:rPr>
          <w:rStyle w:val="contentcontrolboundarysink"/>
          <w:rFonts w:eastAsiaTheme="majorEastAsia"/>
          <w:i/>
          <w:iCs/>
          <w:color w:val="FF0000"/>
          <w:sz w:val="22"/>
          <w:szCs w:val="22"/>
        </w:rPr>
        <w:t>​</w:t>
      </w:r>
      <w:r w:rsidRPr="00777036">
        <w:rPr>
          <w:rStyle w:val="normaltextrun"/>
          <w:rFonts w:ascii="Avenir Book" w:eastAsiaTheme="majorEastAsia" w:hAnsi="Avenir Book" w:cs="Calibri"/>
          <w:i/>
          <w:iCs/>
          <w:color w:val="FF0000"/>
          <w:sz w:val="22"/>
          <w:szCs w:val="22"/>
        </w:rPr>
        <w:t>Insert tactic and action(s) from table to meet standard here</w:t>
      </w:r>
      <w:r w:rsidRPr="00777036">
        <w:rPr>
          <w:rStyle w:val="contentcontrolboundarysink"/>
          <w:rFonts w:eastAsiaTheme="majorEastAsia"/>
          <w:i/>
          <w:iCs/>
          <w:color w:val="FF0000"/>
          <w:sz w:val="22"/>
          <w:szCs w:val="22"/>
        </w:rPr>
        <w:t>​</w:t>
      </w:r>
      <w:r w:rsidRPr="00777036">
        <w:rPr>
          <w:rStyle w:val="normaltextrun"/>
          <w:rFonts w:ascii="Avenir Book" w:eastAsiaTheme="majorEastAsia" w:hAnsi="Avenir Book" w:cs="Calibri"/>
          <w:i/>
          <w:iCs/>
          <w:color w:val="FF0000"/>
          <w:sz w:val="22"/>
          <w:szCs w:val="22"/>
        </w:rPr>
        <w:t>]</w:t>
      </w:r>
      <w:r w:rsidRPr="00777036">
        <w:rPr>
          <w:rStyle w:val="eop"/>
          <w:rFonts w:ascii="Avenir Book" w:eastAsiaTheme="majorEastAsia" w:hAnsi="Avenir Book" w:cs="Calibri"/>
          <w:color w:val="FF0000"/>
          <w:sz w:val="22"/>
          <w:szCs w:val="22"/>
        </w:rPr>
        <w:t> </w:t>
      </w:r>
    </w:p>
    <w:p w14:paraId="34E86CC0" w14:textId="77777777" w:rsidR="0012032E" w:rsidRPr="00777036" w:rsidRDefault="0012032E" w:rsidP="00DB5F3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Book" w:eastAsiaTheme="majorEastAsia" w:hAnsi="Avenir Book" w:cs="Calibri"/>
          <w:sz w:val="22"/>
          <w:szCs w:val="22"/>
        </w:rPr>
      </w:pPr>
    </w:p>
    <w:p w14:paraId="776B1E70" w14:textId="337F478B" w:rsidR="00DB5F32" w:rsidRPr="00777036" w:rsidRDefault="00DB5F32" w:rsidP="00DB5F32">
      <w:pPr>
        <w:pStyle w:val="paragraph"/>
        <w:spacing w:before="0" w:beforeAutospacing="0" w:after="0" w:afterAutospacing="0"/>
        <w:textAlignment w:val="baseline"/>
        <w:rPr>
          <w:rFonts w:ascii="Avenir Book" w:hAnsi="Avenir Book" w:cs="Segoe UI"/>
          <w:sz w:val="18"/>
          <w:szCs w:val="18"/>
        </w:rPr>
      </w:pPr>
      <w:r w:rsidRPr="00777036">
        <w:rPr>
          <w:rStyle w:val="normaltextrun"/>
          <w:rFonts w:ascii="Avenir Book" w:eastAsiaTheme="majorEastAsia" w:hAnsi="Avenir Book" w:cs="Calibri"/>
          <w:sz w:val="22"/>
          <w:szCs w:val="22"/>
        </w:rPr>
        <w:t>Appendix/Appendices</w:t>
      </w:r>
      <w:r w:rsidRPr="00777036">
        <w:rPr>
          <w:rStyle w:val="eop"/>
          <w:rFonts w:ascii="Avenir Book" w:eastAsiaTheme="majorEastAsia" w:hAnsi="Avenir Book" w:cs="Calibri"/>
          <w:sz w:val="22"/>
          <w:szCs w:val="22"/>
        </w:rPr>
        <w:t> </w:t>
      </w:r>
    </w:p>
    <w:p w14:paraId="637BA9DE" w14:textId="77777777" w:rsidR="00DB5F32" w:rsidRPr="00777036" w:rsidRDefault="00DB5F32" w:rsidP="00DB5F32">
      <w:pPr>
        <w:pStyle w:val="paragraph"/>
        <w:spacing w:before="0" w:beforeAutospacing="0" w:after="0" w:afterAutospacing="0"/>
        <w:textAlignment w:val="baseline"/>
        <w:rPr>
          <w:rFonts w:ascii="Avenir Book" w:hAnsi="Avenir Book" w:cs="Segoe UI"/>
          <w:sz w:val="18"/>
          <w:szCs w:val="18"/>
        </w:rPr>
      </w:pPr>
      <w:r w:rsidRPr="00777036">
        <w:rPr>
          <w:rStyle w:val="normaltextrun"/>
          <w:rFonts w:ascii="Avenir Book" w:eastAsiaTheme="majorEastAsia" w:hAnsi="Avenir Book" w:cs="Calibri"/>
          <w:i/>
          <w:iCs/>
          <w:color w:val="FF0000"/>
          <w:sz w:val="22"/>
          <w:szCs w:val="22"/>
        </w:rPr>
        <w:t>[Attach completed action plan from Excel sheet by copying the complete table and pasting as an image to your completed policy]</w:t>
      </w:r>
      <w:r w:rsidRPr="00777036">
        <w:rPr>
          <w:rStyle w:val="eop"/>
          <w:rFonts w:ascii="Avenir Book" w:eastAsiaTheme="majorEastAsia" w:hAnsi="Avenir Book" w:cs="Calibri"/>
          <w:color w:val="FF0000"/>
          <w:sz w:val="22"/>
          <w:szCs w:val="22"/>
        </w:rPr>
        <w:t> </w:t>
      </w:r>
    </w:p>
    <w:p w14:paraId="2C078E63" w14:textId="77777777" w:rsidR="00D87086" w:rsidRPr="00777036" w:rsidRDefault="00D87086">
      <w:pPr>
        <w:rPr>
          <w:rFonts w:ascii="Avenir Book" w:hAnsi="Avenir Book"/>
        </w:rPr>
      </w:pPr>
    </w:p>
    <w:sectPr w:rsidR="00D87086" w:rsidRPr="007770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0A41D" w14:textId="77777777" w:rsidR="00BF132F" w:rsidRDefault="00BF132F" w:rsidP="00D107F0">
      <w:pPr>
        <w:spacing w:after="0" w:line="240" w:lineRule="auto"/>
      </w:pPr>
      <w:r>
        <w:separator/>
      </w:r>
    </w:p>
  </w:endnote>
  <w:endnote w:type="continuationSeparator" w:id="0">
    <w:p w14:paraId="33383846" w14:textId="77777777" w:rsidR="00BF132F" w:rsidRDefault="00BF132F" w:rsidP="00D107F0">
      <w:pPr>
        <w:spacing w:after="0" w:line="240" w:lineRule="auto"/>
      </w:pPr>
      <w:r>
        <w:continuationSeparator/>
      </w:r>
    </w:p>
  </w:endnote>
  <w:endnote w:type="continuationNotice" w:id="1">
    <w:p w14:paraId="6A2B87CB" w14:textId="77777777" w:rsidR="00BF132F" w:rsidRDefault="00BF13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asicSansW05-SemiBold">
    <w:altName w:val="Calibri"/>
    <w:panose1 w:val="020B0604020202020204"/>
    <w:charset w:val="00"/>
    <w:family w:val="auto"/>
    <w:pitch w:val="variable"/>
    <w:sig w:usb0="A000006F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altName w:val="Tw Cen M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BB854" w14:textId="77777777" w:rsidR="007C0B05" w:rsidRDefault="007C0B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4DA5196" w14:paraId="2EEDA7C2" w14:textId="77777777" w:rsidTr="007C0B05">
      <w:trPr>
        <w:trHeight w:val="300"/>
      </w:trPr>
      <w:tc>
        <w:tcPr>
          <w:tcW w:w="3120" w:type="dxa"/>
        </w:tcPr>
        <w:p w14:paraId="67C99B25" w14:textId="4ED9F6B9" w:rsidR="34DA5196" w:rsidRDefault="34DA5196"/>
      </w:tc>
      <w:tc>
        <w:tcPr>
          <w:tcW w:w="3120" w:type="dxa"/>
        </w:tcPr>
        <w:p w14:paraId="7491567E" w14:textId="66659C2F" w:rsidR="34DA5196" w:rsidRDefault="34DA5196"/>
      </w:tc>
      <w:tc>
        <w:tcPr>
          <w:tcW w:w="3120" w:type="dxa"/>
        </w:tcPr>
        <w:p w14:paraId="324FAB35" w14:textId="78319709" w:rsidR="34DA5196" w:rsidRDefault="34DA5196"/>
      </w:tc>
    </w:tr>
  </w:tbl>
  <w:p w14:paraId="1411D2E4" w14:textId="26C31119" w:rsidR="007C0B05" w:rsidRDefault="007C0B05">
    <w:pPr>
      <w:pStyle w:val="Footer"/>
    </w:pPr>
  </w:p>
  <w:sdt>
    <w:sdtPr>
      <w:id w:val="-757674754"/>
      <w:docPartObj>
        <w:docPartGallery w:val="Page Numbers (Bottom of Page)"/>
        <w:docPartUnique/>
      </w:docPartObj>
    </w:sdtPr>
    <w:sdtEndPr>
      <w:rPr>
        <w:rFonts w:ascii="Avenir Book" w:hAnsi="Avenir Book"/>
        <w:noProof/>
        <w:sz w:val="22"/>
        <w:szCs w:val="22"/>
      </w:rPr>
    </w:sdtEndPr>
    <w:sdtContent>
      <w:p w14:paraId="66330B8B" w14:textId="7FC05E54" w:rsidR="00D107F0" w:rsidRPr="00D107F0" w:rsidRDefault="00D107F0">
        <w:pPr>
          <w:pStyle w:val="Footer"/>
          <w:rPr>
            <w:rFonts w:ascii="Avenir Book" w:hAnsi="Avenir Book"/>
            <w:sz w:val="22"/>
            <w:szCs w:val="22"/>
            <w:rPrChange w:id="6" w:author="Hiram Martinez" w:date="2024-05-06T16:39:00Z">
              <w:rPr/>
            </w:rPrChange>
          </w:rPr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6C8850AE" wp14:editId="06A57BD8">
              <wp:simplePos x="0" y="0"/>
              <wp:positionH relativeFrom="column">
                <wp:posOffset>4635500</wp:posOffset>
              </wp:positionH>
              <wp:positionV relativeFrom="page">
                <wp:posOffset>9315450</wp:posOffset>
              </wp:positionV>
              <wp:extent cx="1810385" cy="383540"/>
              <wp:effectExtent l="0" t="0" r="0" b="0"/>
              <wp:wrapNone/>
              <wp:docPr id="480967881" name="Picture 3" descr="A black background with grey letters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80967881" name="Picture 3" descr="A black background with grey letters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10385" cy="3835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D107F0">
          <w:rPr>
            <w:rFonts w:ascii="Avenir Book" w:hAnsi="Avenir Book"/>
            <w:sz w:val="22"/>
            <w:szCs w:val="22"/>
          </w:rPr>
          <w:fldChar w:fldCharType="begin"/>
        </w:r>
        <w:r w:rsidRPr="007C0B05">
          <w:rPr>
            <w:rFonts w:ascii="Avenir Book" w:hAnsi="Avenir Book"/>
            <w:sz w:val="22"/>
            <w:szCs w:val="22"/>
          </w:rPr>
          <w:instrText xml:space="preserve"> PAGE   \* MERGEFORMAT </w:instrText>
        </w:r>
        <w:r w:rsidRPr="00D107F0">
          <w:rPr>
            <w:rFonts w:ascii="Avenir Book" w:hAnsi="Avenir Book"/>
            <w:sz w:val="22"/>
            <w:szCs w:val="22"/>
          </w:rPr>
          <w:fldChar w:fldCharType="separate"/>
        </w:r>
        <w:r w:rsidRPr="007C0B05">
          <w:rPr>
            <w:rFonts w:ascii="Avenir Book" w:hAnsi="Avenir Book"/>
            <w:noProof/>
            <w:sz w:val="22"/>
            <w:szCs w:val="22"/>
          </w:rPr>
          <w:t>2</w:t>
        </w:r>
        <w:r w:rsidRPr="00D107F0">
          <w:rPr>
            <w:rFonts w:ascii="Avenir Book" w:hAnsi="Avenir Book"/>
            <w:noProof/>
            <w:sz w:val="22"/>
            <w:szCs w:val="22"/>
          </w:rPr>
          <w:fldChar w:fldCharType="end"/>
        </w:r>
        <w:r w:rsidRPr="007C0B05">
          <w:rPr>
            <w:rFonts w:ascii="Avenir Book" w:hAnsi="Avenir Book"/>
            <w:noProof/>
            <w:sz w:val="22"/>
            <w:szCs w:val="22"/>
          </w:rPr>
          <w:t xml:space="preserve"> of 1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02920" w14:textId="77777777" w:rsidR="007C0B05" w:rsidRDefault="007C0B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0D200" w14:textId="77777777" w:rsidR="00BF132F" w:rsidRDefault="00BF132F" w:rsidP="00D107F0">
      <w:pPr>
        <w:spacing w:after="0" w:line="240" w:lineRule="auto"/>
      </w:pPr>
      <w:r>
        <w:separator/>
      </w:r>
    </w:p>
  </w:footnote>
  <w:footnote w:type="continuationSeparator" w:id="0">
    <w:p w14:paraId="1D897F7D" w14:textId="77777777" w:rsidR="00BF132F" w:rsidRDefault="00BF132F" w:rsidP="00D107F0">
      <w:pPr>
        <w:spacing w:after="0" w:line="240" w:lineRule="auto"/>
      </w:pPr>
      <w:r>
        <w:continuationSeparator/>
      </w:r>
    </w:p>
  </w:footnote>
  <w:footnote w:type="continuationNotice" w:id="1">
    <w:p w14:paraId="142708D4" w14:textId="77777777" w:rsidR="00BF132F" w:rsidRDefault="00BF13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304D9" w14:textId="77777777" w:rsidR="007C0B05" w:rsidRDefault="007C0B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  <w:tblPrChange w:id="0" w:author="Hiram Martinez" w:date="2024-05-06T23:38:00Z">
        <w:tblPr>
          <w:tblW w:w="0" w:type="nil"/>
          <w:tblLayout w:type="fixed"/>
          <w:tblLook w:val="06A0" w:firstRow="1" w:lastRow="0" w:firstColumn="1" w:lastColumn="0" w:noHBand="1" w:noVBand="1"/>
        </w:tblPr>
      </w:tblPrChange>
    </w:tblPr>
    <w:tblGrid>
      <w:gridCol w:w="3120"/>
      <w:gridCol w:w="3120"/>
      <w:gridCol w:w="3120"/>
      <w:tblGridChange w:id="1">
        <w:tblGrid>
          <w:gridCol w:w="3120"/>
          <w:gridCol w:w="3120"/>
          <w:gridCol w:w="3120"/>
        </w:tblGrid>
      </w:tblGridChange>
    </w:tblGrid>
    <w:tr w:rsidR="34DA5196" w14:paraId="58BE13E6" w14:textId="77777777" w:rsidTr="34DA5196">
      <w:trPr>
        <w:trHeight w:val="300"/>
        <w:trPrChange w:id="2" w:author="Hiram Martinez" w:date="2024-05-06T23:38:00Z">
          <w:trPr>
            <w:trHeight w:val="300"/>
          </w:trPr>
        </w:trPrChange>
      </w:trPr>
      <w:tc>
        <w:tcPr>
          <w:tcW w:w="3120" w:type="dxa"/>
          <w:tcPrChange w:id="3" w:author="Hiram Martinez" w:date="2024-05-06T23:38:00Z">
            <w:tcPr>
              <w:tcW w:w="3120" w:type="dxa"/>
            </w:tcPr>
          </w:tcPrChange>
        </w:tcPr>
        <w:p w14:paraId="022AF6CD" w14:textId="74C8B05C" w:rsidR="34DA5196" w:rsidRDefault="34DA5196" w:rsidP="007C0B05">
          <w:pPr>
            <w:pStyle w:val="Footer"/>
            <w:ind w:left="-115"/>
          </w:pPr>
        </w:p>
      </w:tc>
      <w:tc>
        <w:tcPr>
          <w:tcW w:w="3120" w:type="dxa"/>
          <w:tcPrChange w:id="4" w:author="Hiram Martinez" w:date="2024-05-06T23:38:00Z">
            <w:tcPr>
              <w:tcW w:w="3120" w:type="dxa"/>
            </w:tcPr>
          </w:tcPrChange>
        </w:tcPr>
        <w:p w14:paraId="168511E4" w14:textId="78DAA3FB" w:rsidR="34DA5196" w:rsidRDefault="34DA5196" w:rsidP="007C0B05">
          <w:pPr>
            <w:pStyle w:val="Footer"/>
            <w:jc w:val="center"/>
          </w:pPr>
        </w:p>
      </w:tc>
      <w:tc>
        <w:tcPr>
          <w:tcW w:w="3120" w:type="dxa"/>
          <w:tcPrChange w:id="5" w:author="Hiram Martinez" w:date="2024-05-06T23:38:00Z">
            <w:tcPr>
              <w:tcW w:w="3120" w:type="dxa"/>
            </w:tcPr>
          </w:tcPrChange>
        </w:tcPr>
        <w:p w14:paraId="57BD3620" w14:textId="0C1EF9CA" w:rsidR="34DA5196" w:rsidRDefault="34DA5196" w:rsidP="007C0B05">
          <w:pPr>
            <w:pStyle w:val="Footer"/>
            <w:ind w:right="-115"/>
            <w:jc w:val="right"/>
          </w:pPr>
        </w:p>
      </w:tc>
    </w:tr>
  </w:tbl>
  <w:p w14:paraId="04B7EFE1" w14:textId="6A14332C" w:rsidR="00D107F0" w:rsidRDefault="00D107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453FA" w14:textId="77777777" w:rsidR="007C0B05" w:rsidRDefault="007C0B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6520B"/>
    <w:multiLevelType w:val="multilevel"/>
    <w:tmpl w:val="17928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9C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36764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iram Martinez">
    <w15:presenceInfo w15:providerId="AD" w15:userId="S::hmartinez@equalityhealth.com::11456a65-f933-41a8-8e0c-cb23db2b50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1FD2E31"/>
    <w:rsid w:val="0012032E"/>
    <w:rsid w:val="00125FF0"/>
    <w:rsid w:val="001739C0"/>
    <w:rsid w:val="00173FCC"/>
    <w:rsid w:val="00227DDC"/>
    <w:rsid w:val="004108CE"/>
    <w:rsid w:val="00414B2D"/>
    <w:rsid w:val="004333AD"/>
    <w:rsid w:val="004616D8"/>
    <w:rsid w:val="00492DAE"/>
    <w:rsid w:val="005D213B"/>
    <w:rsid w:val="005F0FF5"/>
    <w:rsid w:val="00654CCC"/>
    <w:rsid w:val="006D7504"/>
    <w:rsid w:val="00777036"/>
    <w:rsid w:val="007C0B05"/>
    <w:rsid w:val="007D6ADA"/>
    <w:rsid w:val="00842E71"/>
    <w:rsid w:val="00943D0B"/>
    <w:rsid w:val="009703F5"/>
    <w:rsid w:val="009B3813"/>
    <w:rsid w:val="00A25BBE"/>
    <w:rsid w:val="00B22BC9"/>
    <w:rsid w:val="00B47898"/>
    <w:rsid w:val="00BD4A89"/>
    <w:rsid w:val="00BF132F"/>
    <w:rsid w:val="00D107F0"/>
    <w:rsid w:val="00D87086"/>
    <w:rsid w:val="00D9614B"/>
    <w:rsid w:val="00DA6F32"/>
    <w:rsid w:val="00DB5F32"/>
    <w:rsid w:val="00E81BDD"/>
    <w:rsid w:val="00EA2312"/>
    <w:rsid w:val="00F31E31"/>
    <w:rsid w:val="00F51731"/>
    <w:rsid w:val="00F72E1B"/>
    <w:rsid w:val="00F83E85"/>
    <w:rsid w:val="0636F31C"/>
    <w:rsid w:val="34DA5196"/>
    <w:rsid w:val="51FD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D2E31"/>
  <w15:chartTrackingRefBased/>
  <w15:docId w15:val="{7D7E1B3A-EC55-4C9D-A5BD-D8811D2F1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6F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6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6F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A6F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6F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6F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A6F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A6F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A6F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6F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A6F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A6F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A6F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A6F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DA6F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DA6F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sid w:val="00DA6F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sid w:val="00DA6F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6F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6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6F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6F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6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6F32"/>
    <w:rPr>
      <w:i/>
      <w:iCs/>
      <w:color w:val="404040" w:themeColor="text1" w:themeTint="BF"/>
    </w:rPr>
  </w:style>
  <w:style w:type="paragraph" w:customStyle="1" w:styleId="paragraph">
    <w:name w:val="paragraph"/>
    <w:basedOn w:val="Normal"/>
    <w:rsid w:val="00DB5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IntenseEmphasis">
    <w:name w:val="Intense Emphasis"/>
    <w:basedOn w:val="DefaultParagraphFont"/>
    <w:uiPriority w:val="21"/>
    <w:qFormat/>
    <w:rsid w:val="00DA6F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6F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6F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6F32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DB5F32"/>
  </w:style>
  <w:style w:type="character" w:customStyle="1" w:styleId="eop">
    <w:name w:val="eop"/>
    <w:basedOn w:val="DefaultParagraphFont"/>
    <w:rsid w:val="00DB5F32"/>
  </w:style>
  <w:style w:type="character" w:customStyle="1" w:styleId="contentcontrolboundarysink">
    <w:name w:val="contentcontrolboundarysink"/>
    <w:basedOn w:val="DefaultParagraphFont"/>
    <w:rsid w:val="00DB5F32"/>
  </w:style>
  <w:style w:type="paragraph" w:styleId="Revision">
    <w:name w:val="Revision"/>
    <w:hidden/>
    <w:uiPriority w:val="99"/>
    <w:semiHidden/>
    <w:rsid w:val="00125FF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10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7F0"/>
  </w:style>
  <w:style w:type="paragraph" w:styleId="Footer">
    <w:name w:val="footer"/>
    <w:basedOn w:val="Normal"/>
    <w:link w:val="FooterChar"/>
    <w:uiPriority w:val="99"/>
    <w:unhideWhenUsed/>
    <w:rsid w:val="00D10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7F0"/>
  </w:style>
  <w:style w:type="table" w:styleId="TableGrid">
    <w:name w:val="Table Grid"/>
    <w:basedOn w:val="TableNormal"/>
    <w:uiPriority w:val="59"/>
    <w:rsid w:val="00227D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478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78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78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78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78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4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7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5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1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0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9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2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2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22b677-74c5-4461-a9e0-01acb462c7b9" xsi:nil="true"/>
    <lcf76f155ced4ddcb4097134ff3c332f xmlns="fe7be04b-a567-4758-86ef-9632c7056b3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C07E4B95EC7E459EC6B85CF0AF75DD" ma:contentTypeVersion="12" ma:contentTypeDescription="Create a new document." ma:contentTypeScope="" ma:versionID="e67593a8fddcf01304c2d59ccb5b6908">
  <xsd:schema xmlns:xsd="http://www.w3.org/2001/XMLSchema" xmlns:xs="http://www.w3.org/2001/XMLSchema" xmlns:p="http://schemas.microsoft.com/office/2006/metadata/properties" xmlns:ns2="4d22b677-74c5-4461-a9e0-01acb462c7b9" xmlns:ns3="fe7be04b-a567-4758-86ef-9632c7056b33" targetNamespace="http://schemas.microsoft.com/office/2006/metadata/properties" ma:root="true" ma:fieldsID="47c85bf5cdb43ba932e6a3f20253bd46" ns2:_="" ns3:_="">
    <xsd:import namespace="4d22b677-74c5-4461-a9e0-01acb462c7b9"/>
    <xsd:import namespace="fe7be04b-a567-4758-86ef-9632c7056b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2b677-74c5-4461-a9e0-01acb462c7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8e18cfd-eeb2-4c45-a6a1-eb6c884857e4}" ma:internalName="TaxCatchAll" ma:showField="CatchAllData" ma:web="4d22b677-74c5-4461-a9e0-01acb462c7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be04b-a567-4758-86ef-9632c7056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f68deb9-dbcf-4558-a0e6-813d776922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3E596D-C107-4A10-A427-902C5BA03B16}">
  <ds:schemaRefs>
    <ds:schemaRef ds:uri="http://schemas.microsoft.com/office/2006/metadata/properties"/>
    <ds:schemaRef ds:uri="http://schemas.microsoft.com/office/infopath/2007/PartnerControls"/>
    <ds:schemaRef ds:uri="4d22b677-74c5-4461-a9e0-01acb462c7b9"/>
    <ds:schemaRef ds:uri="fe7be04b-a567-4758-86ef-9632c7056b33"/>
  </ds:schemaRefs>
</ds:datastoreItem>
</file>

<file path=customXml/itemProps2.xml><?xml version="1.0" encoding="utf-8"?>
<ds:datastoreItem xmlns:ds="http://schemas.openxmlformats.org/officeDocument/2006/customXml" ds:itemID="{33C8DD5B-8C55-4DC3-9831-B3E627F85B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456C3C-73FF-4CA2-AF5D-EE3B2667C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22b677-74c5-4461-a9e0-01acb462c7b9"/>
    <ds:schemaRef ds:uri="fe7be04b-a567-4758-86ef-9632c7056b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Hiram Martinez</dc:creator>
  <cp:keywords/>
  <dc:description/>
  <cp:lastModifiedBy>Jenna Karwoski</cp:lastModifiedBy>
  <cp:revision>19</cp:revision>
  <dcterms:created xsi:type="dcterms:W3CDTF">2024-05-02T21:51:00Z</dcterms:created>
  <dcterms:modified xsi:type="dcterms:W3CDTF">2024-05-21T19:19:00Z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0x010100B5C07E4B95EC7E459EC6B85CF0AF75DD</vt:lpwstr>
  </property>
  <property fmtid="{D5CDD505-2E9C-101B-9397-08002B2CF9AE}" pid="3" name="MediaServiceImageTags">
    <vt:lpwstr/>
  </property>
</Properties>
</file>