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1C31" w14:textId="78565655" w:rsidR="00732238" w:rsidRPr="00536D01" w:rsidRDefault="513BA8FB" w:rsidP="0AA241C5">
      <w:pPr>
        <w:keepNext/>
        <w:keepLines/>
        <w:spacing w:before="40" w:after="0" w:line="256" w:lineRule="auto"/>
        <w:rPr>
          <w:rFonts w:ascii="BasicSansW05-SemiBold" w:eastAsia="Times New Roman" w:hAnsi="BasicSansW05-SemiBold" w:cs="Times New Roman"/>
          <w:sz w:val="24"/>
          <w:szCs w:val="24"/>
        </w:rPr>
      </w:pPr>
      <w:bookmarkStart w:id="0" w:name="_Toc140496571"/>
      <w:bookmarkStart w:id="1" w:name="_Toc139425335"/>
      <w:r w:rsidRPr="0AA241C5">
        <w:rPr>
          <w:rFonts w:ascii="BasicSansW05-SemiBold" w:eastAsia="Times New Roman" w:hAnsi="BasicSansW05-SemiBold" w:cs="Times New Roman"/>
          <w:sz w:val="24"/>
          <w:szCs w:val="24"/>
        </w:rPr>
        <w:t>Example of a policy</w:t>
      </w:r>
      <w:r w:rsidR="0014717E" w:rsidRPr="0AA241C5">
        <w:rPr>
          <w:rFonts w:ascii="BasicSansW05-SemiBold" w:eastAsia="Times New Roman" w:hAnsi="BasicSansW05-SemiBold" w:cs="Times New Roman"/>
          <w:sz w:val="24"/>
          <w:szCs w:val="24"/>
        </w:rPr>
        <w:t>:</w:t>
      </w:r>
      <w:r w:rsidR="00A270EA" w:rsidRPr="0AA241C5">
        <w:rPr>
          <w:rFonts w:ascii="BasicSansW05-SemiBold" w:eastAsia="Times New Roman" w:hAnsi="BasicSansW05-SemiBold" w:cs="Times New Roman"/>
          <w:sz w:val="24"/>
          <w:szCs w:val="24"/>
        </w:rPr>
        <w:t xml:space="preserve"> </w:t>
      </w:r>
      <w:r w:rsidR="00732238" w:rsidRPr="0AA241C5">
        <w:rPr>
          <w:rFonts w:ascii="BasicSansW05-SemiBold" w:eastAsia="Times New Roman" w:hAnsi="BasicSansW05-SemiBold" w:cs="Times New Roman"/>
          <w:sz w:val="24"/>
          <w:szCs w:val="24"/>
        </w:rPr>
        <w:t>Patient Demographic Data Protocol</w:t>
      </w:r>
      <w:bookmarkEnd w:id="0"/>
      <w:bookmarkEnd w:id="1"/>
      <w:r w:rsidR="00EF3388" w:rsidRPr="0AA241C5">
        <w:rPr>
          <w:rFonts w:ascii="BasicSansW05-SemiBold" w:eastAsia="Times New Roman" w:hAnsi="BasicSansW05-SemiBold" w:cs="Times New Roman"/>
          <w:sz w:val="24"/>
          <w:szCs w:val="24"/>
        </w:rPr>
        <w:t xml:space="preserve"> for </w:t>
      </w:r>
      <w:r w:rsidR="00FE2263" w:rsidRPr="0AA241C5">
        <w:rPr>
          <w:rFonts w:ascii="BasicSansW05-SemiBold" w:eastAsia="Times New Roman" w:hAnsi="BasicSansW05-SemiBold" w:cs="Times New Roman"/>
          <w:sz w:val="24"/>
          <w:szCs w:val="24"/>
        </w:rPr>
        <w:t>Adult Patients</w:t>
      </w:r>
      <w:r w:rsidR="00226217" w:rsidRPr="0AA241C5">
        <w:rPr>
          <w:rFonts w:ascii="BasicSansW05-SemiBold" w:eastAsia="Times New Roman" w:hAnsi="BasicSansW05-SemiBold" w:cs="Times New Roman"/>
          <w:sz w:val="24"/>
          <w:szCs w:val="24"/>
        </w:rPr>
        <w:t xml:space="preserve"> – Milestone 5 (requirements </w:t>
      </w:r>
      <w:r w:rsidR="004A6010" w:rsidRPr="0AA241C5">
        <w:rPr>
          <w:rFonts w:ascii="BasicSansW05-SemiBold" w:eastAsia="Times New Roman" w:hAnsi="BasicSansW05-SemiBold" w:cs="Times New Roman"/>
          <w:sz w:val="24"/>
          <w:szCs w:val="24"/>
        </w:rPr>
        <w:t>C &amp; E)</w:t>
      </w:r>
    </w:p>
    <w:p w14:paraId="37865B76" w14:textId="0818E8A5" w:rsidR="0E851A23" w:rsidRDefault="0E851A23" w:rsidP="0AA241C5">
      <w:pPr>
        <w:keepNext/>
        <w:keepLines/>
        <w:spacing w:before="40" w:after="0" w:line="256" w:lineRule="auto"/>
        <w:rPr>
          <w:rFonts w:ascii="Avenir Book" w:eastAsia="Times New Roman" w:hAnsi="Avenir Book" w:cs="Times New Roman"/>
        </w:rPr>
      </w:pPr>
      <w:r w:rsidRPr="0AA241C5">
        <w:rPr>
          <w:rFonts w:ascii="Avenir Book" w:eastAsia="Times New Roman" w:hAnsi="Avenir Book" w:cs="Times New Roman"/>
          <w:sz w:val="24"/>
          <w:szCs w:val="24"/>
        </w:rPr>
        <w:t>Primary Care</w:t>
      </w:r>
    </w:p>
    <w:p w14:paraId="1A98719A" w14:textId="77777777" w:rsidR="0057460D" w:rsidRPr="00536D01" w:rsidRDefault="0057460D" w:rsidP="2929E0D8">
      <w:pPr>
        <w:keepNext/>
        <w:keepLines/>
        <w:spacing w:before="40" w:after="0" w:line="256" w:lineRule="auto"/>
        <w:rPr>
          <w:rFonts w:ascii="Avenir Book" w:eastAsia="Times New Roman" w:hAnsi="Avenir Book" w:cs="Times New Roman"/>
          <w:color w:val="00B0BE"/>
        </w:rPr>
      </w:pPr>
    </w:p>
    <w:p w14:paraId="62993FEF" w14:textId="34B7A77B" w:rsidR="00732238" w:rsidRPr="00B5267E" w:rsidRDefault="00937B0F" w:rsidP="00732238">
      <w:pPr>
        <w:rPr>
          <w:rFonts w:ascii="Avenir Book" w:hAnsi="Avenir Book"/>
        </w:rPr>
      </w:pPr>
      <w:r w:rsidRPr="00B5267E">
        <w:rPr>
          <w:rFonts w:ascii="Avenir Book" w:hAnsi="Avenir Book"/>
          <w:u w:val="single"/>
        </w:rPr>
        <w:t>Policy</w:t>
      </w:r>
      <w:r w:rsidRPr="00B5267E">
        <w:rPr>
          <w:rFonts w:ascii="Avenir Book" w:hAnsi="Avenir Book"/>
        </w:rPr>
        <w:t xml:space="preserve">: </w:t>
      </w:r>
      <w:r w:rsidR="00E714F9" w:rsidRPr="004C3A00">
        <w:rPr>
          <w:rFonts w:ascii="Avenir Book" w:hAnsi="Avenir Book"/>
          <w:color w:val="FF0000"/>
        </w:rPr>
        <w:t>[</w:t>
      </w:r>
      <w:r w:rsidR="00732238" w:rsidRPr="004A6010">
        <w:rPr>
          <w:rFonts w:ascii="Avenir Book" w:hAnsi="Avenir Book"/>
          <w:color w:val="FF0000"/>
        </w:rPr>
        <w:t>practice name</w:t>
      </w:r>
      <w:r w:rsidR="00E714F9" w:rsidRPr="004A6010">
        <w:rPr>
          <w:rFonts w:ascii="Avenir Book" w:hAnsi="Avenir Book"/>
          <w:color w:val="FF0000"/>
        </w:rPr>
        <w:t>]</w:t>
      </w:r>
      <w:r w:rsidR="00E714F9">
        <w:rPr>
          <w:rFonts w:ascii="Avenir Book" w:hAnsi="Avenir Book"/>
        </w:rPr>
        <w:t xml:space="preserve"> </w:t>
      </w:r>
      <w:r w:rsidR="00732238" w:rsidRPr="004A6010">
        <w:rPr>
          <w:rFonts w:ascii="Avenir Book" w:hAnsi="Avenir Book"/>
        </w:rPr>
        <w:t xml:space="preserve">collects </w:t>
      </w:r>
      <w:r w:rsidR="009C1DE8" w:rsidRPr="004A6010">
        <w:rPr>
          <w:rFonts w:ascii="Avenir Book" w:hAnsi="Avenir Book"/>
        </w:rPr>
        <w:t>patient</w:t>
      </w:r>
      <w:r w:rsidR="00732238" w:rsidRPr="004A6010">
        <w:rPr>
          <w:rFonts w:ascii="Avenir Book" w:hAnsi="Avenir Book"/>
        </w:rPr>
        <w:t xml:space="preserve">-reported demographic data </w:t>
      </w:r>
      <w:r w:rsidR="00732238" w:rsidRPr="00DE20F4">
        <w:rPr>
          <w:rFonts w:ascii="Avenir Book" w:hAnsi="Avenir Book"/>
        </w:rPr>
        <w:t xml:space="preserve">including </w:t>
      </w:r>
      <w:r w:rsidR="00C85C49" w:rsidRPr="00DE20F4">
        <w:rPr>
          <w:rFonts w:ascii="Avenir Book" w:hAnsi="Avenir Book"/>
        </w:rPr>
        <w:t>(</w:t>
      </w:r>
      <w:r w:rsidR="00D66061" w:rsidRPr="00DE20F4">
        <w:rPr>
          <w:rFonts w:ascii="Avenir Book" w:hAnsi="Avenir Book"/>
          <w:color w:val="FF0000"/>
        </w:rPr>
        <w:t xml:space="preserve">SPECIFY: </w:t>
      </w:r>
      <w:r w:rsidR="00732238" w:rsidRPr="00DE20F4">
        <w:rPr>
          <w:rFonts w:ascii="Avenir Book" w:hAnsi="Avenir Book"/>
          <w:color w:val="FF0000"/>
        </w:rPr>
        <w:t xml:space="preserve">race/ethnicity, primary language, disability </w:t>
      </w:r>
      <w:r w:rsidR="00E258AE" w:rsidRPr="00DE20F4">
        <w:rPr>
          <w:rFonts w:ascii="Avenir Book" w:hAnsi="Avenir Book"/>
          <w:color w:val="FF0000"/>
        </w:rPr>
        <w:t>status, zip code</w:t>
      </w:r>
      <w:r w:rsidR="00393105" w:rsidRPr="00DE20F4">
        <w:rPr>
          <w:rFonts w:ascii="Avenir Book" w:hAnsi="Avenir Book"/>
          <w:color w:val="FF0000"/>
        </w:rPr>
        <w:t xml:space="preserve">, </w:t>
      </w:r>
      <w:r w:rsidR="00732238" w:rsidRPr="00EB7320">
        <w:rPr>
          <w:rFonts w:ascii="Avenir Book" w:hAnsi="Avenir Book"/>
          <w:color w:val="FF0000"/>
        </w:rPr>
        <w:t xml:space="preserve">sex assigned at birth, gender identity, and sexual </w:t>
      </w:r>
      <w:r w:rsidR="00AC1C06" w:rsidRPr="00EB7320">
        <w:rPr>
          <w:rFonts w:ascii="Avenir Book" w:hAnsi="Avenir Book"/>
          <w:color w:val="FF0000"/>
        </w:rPr>
        <w:t>orientation</w:t>
      </w:r>
      <w:r w:rsidR="00AC1C06" w:rsidRPr="00EB7320">
        <w:rPr>
          <w:rFonts w:ascii="Avenir Book" w:hAnsi="Avenir Book"/>
        </w:rPr>
        <w:t>)</w:t>
      </w:r>
      <w:r w:rsidR="00CC2289" w:rsidRPr="00EB7320">
        <w:rPr>
          <w:rFonts w:ascii="Avenir Book" w:hAnsi="Avenir Book"/>
        </w:rPr>
        <w:t xml:space="preserve"> </w:t>
      </w:r>
      <w:r w:rsidR="00732238" w:rsidRPr="00EB7320">
        <w:rPr>
          <w:rFonts w:ascii="Avenir Book" w:hAnsi="Avenir Book"/>
        </w:rPr>
        <w:t xml:space="preserve">using statewide data standards </w:t>
      </w:r>
      <w:r w:rsidR="003F56A8" w:rsidRPr="00EB7320">
        <w:rPr>
          <w:rFonts w:ascii="Avenir Book" w:hAnsi="Avenir Book"/>
        </w:rPr>
        <w:t>provided</w:t>
      </w:r>
      <w:r w:rsidR="00732238" w:rsidRPr="00EB7320">
        <w:rPr>
          <w:rFonts w:ascii="Avenir Book" w:hAnsi="Avenir Book"/>
        </w:rPr>
        <w:t xml:space="preserve"> by AHCCCS</w:t>
      </w:r>
      <w:r w:rsidR="003F56A8" w:rsidRPr="00EB7320">
        <w:rPr>
          <w:rFonts w:ascii="Avenir Book" w:hAnsi="Avenir Book"/>
        </w:rPr>
        <w:t>.</w:t>
      </w:r>
      <w:r w:rsidR="00684492">
        <w:rPr>
          <w:rStyle w:val="FootnoteReference"/>
          <w:rFonts w:ascii="Avenir Book" w:hAnsi="Avenir Book"/>
        </w:rPr>
        <w:footnoteReference w:id="2"/>
      </w:r>
      <w:r w:rsidR="003F56A8" w:rsidRPr="00EB7320">
        <w:rPr>
          <w:rFonts w:ascii="Avenir Book" w:hAnsi="Avenir Book"/>
        </w:rPr>
        <w:t xml:space="preserve"> The data </w:t>
      </w:r>
      <w:r w:rsidR="00362CF9" w:rsidRPr="00EB7320">
        <w:rPr>
          <w:rFonts w:ascii="Avenir Book" w:hAnsi="Avenir Book"/>
        </w:rPr>
        <w:t>is documented</w:t>
      </w:r>
      <w:r w:rsidR="00732238" w:rsidRPr="00EB7320">
        <w:rPr>
          <w:rFonts w:ascii="Avenir Book" w:hAnsi="Avenir Book"/>
        </w:rPr>
        <w:t xml:space="preserve"> in the p</w:t>
      </w:r>
      <w:r w:rsidR="00D66F16" w:rsidRPr="00EB7320">
        <w:rPr>
          <w:rFonts w:ascii="Avenir Book" w:hAnsi="Avenir Book"/>
        </w:rPr>
        <w:t>atient</w:t>
      </w:r>
      <w:r w:rsidR="00732238" w:rsidRPr="00EB7320">
        <w:rPr>
          <w:rFonts w:ascii="Avenir Book" w:hAnsi="Avenir Book"/>
        </w:rPr>
        <w:t xml:space="preserve"> EHR</w:t>
      </w:r>
      <w:r w:rsidR="003F56A8" w:rsidRPr="00B5267E">
        <w:rPr>
          <w:rFonts w:ascii="Avenir Book" w:hAnsi="Avenir Book"/>
        </w:rPr>
        <w:t>.</w:t>
      </w:r>
    </w:p>
    <w:p w14:paraId="2512F7CF" w14:textId="4791D46C" w:rsidR="00362CF9" w:rsidRPr="005F05B0" w:rsidRDefault="00937B0F" w:rsidP="00640CDF">
      <w:pPr>
        <w:rPr>
          <w:rFonts w:ascii="Avenir Book" w:hAnsi="Avenir Book"/>
        </w:rPr>
      </w:pPr>
      <w:r w:rsidRPr="0AA241C5">
        <w:rPr>
          <w:rFonts w:ascii="Avenir Book" w:hAnsi="Avenir Book"/>
          <w:u w:val="single"/>
        </w:rPr>
        <w:t>Process</w:t>
      </w:r>
      <w:r w:rsidRPr="0AA241C5">
        <w:rPr>
          <w:rFonts w:ascii="Avenir Book" w:hAnsi="Avenir Book"/>
        </w:rPr>
        <w:t xml:space="preserve">: </w:t>
      </w:r>
      <w:r w:rsidR="001D3226" w:rsidRPr="0AA241C5">
        <w:rPr>
          <w:rFonts w:ascii="Avenir Book" w:hAnsi="Avenir Book"/>
        </w:rPr>
        <w:t>All patients are asked to complete t</w:t>
      </w:r>
      <w:r w:rsidR="00B472C3" w:rsidRPr="0AA241C5">
        <w:rPr>
          <w:rFonts w:ascii="Avenir Book" w:hAnsi="Avenir Book"/>
        </w:rPr>
        <w:t>he p</w:t>
      </w:r>
      <w:r w:rsidR="005024FC" w:rsidRPr="0AA241C5">
        <w:rPr>
          <w:rFonts w:ascii="Avenir Book" w:hAnsi="Avenir Book"/>
        </w:rPr>
        <w:t>atient</w:t>
      </w:r>
      <w:r w:rsidR="001234C3" w:rsidRPr="0AA241C5">
        <w:rPr>
          <w:rFonts w:ascii="Avenir Book" w:hAnsi="Avenir Book"/>
        </w:rPr>
        <w:t xml:space="preserve"> intake f</w:t>
      </w:r>
      <w:r w:rsidR="00B472C3" w:rsidRPr="0AA241C5">
        <w:rPr>
          <w:rFonts w:ascii="Avenir Book" w:hAnsi="Avenir Book"/>
        </w:rPr>
        <w:t xml:space="preserve">orm </w:t>
      </w:r>
      <w:r w:rsidR="00402241" w:rsidRPr="0AA241C5">
        <w:rPr>
          <w:rFonts w:ascii="Avenir Book" w:hAnsi="Avenir Book"/>
        </w:rPr>
        <w:t xml:space="preserve">that </w:t>
      </w:r>
      <w:r w:rsidR="00B472C3" w:rsidRPr="0AA241C5">
        <w:rPr>
          <w:rFonts w:ascii="Avenir Book" w:hAnsi="Avenir Book"/>
        </w:rPr>
        <w:t xml:space="preserve">includes </w:t>
      </w:r>
      <w:r w:rsidR="00971F5E" w:rsidRPr="0AA241C5">
        <w:rPr>
          <w:rFonts w:ascii="Avenir Book" w:hAnsi="Avenir Book"/>
        </w:rPr>
        <w:t>questions re</w:t>
      </w:r>
      <w:r w:rsidR="006403CB" w:rsidRPr="0AA241C5">
        <w:rPr>
          <w:rFonts w:ascii="Avenir Book" w:hAnsi="Avenir Book"/>
        </w:rPr>
        <w:t xml:space="preserve">garding the </w:t>
      </w:r>
      <w:r w:rsidR="00971F5E" w:rsidRPr="0AA241C5">
        <w:rPr>
          <w:rFonts w:ascii="Avenir Book" w:hAnsi="Avenir Book"/>
        </w:rPr>
        <w:t>person</w:t>
      </w:r>
      <w:r w:rsidR="008146CC" w:rsidRPr="0AA241C5">
        <w:rPr>
          <w:rFonts w:ascii="Avenir Book" w:hAnsi="Avenir Book"/>
        </w:rPr>
        <w:t>’s</w:t>
      </w:r>
      <w:r w:rsidR="00A33553" w:rsidRPr="0AA241C5">
        <w:rPr>
          <w:rFonts w:ascii="Avenir Book" w:hAnsi="Avenir Book"/>
        </w:rPr>
        <w:t xml:space="preserve"> </w:t>
      </w:r>
      <w:r w:rsidR="00402241" w:rsidRPr="0AA241C5">
        <w:rPr>
          <w:rFonts w:ascii="Avenir Book" w:hAnsi="Avenir Book"/>
        </w:rPr>
        <w:t>self-identified</w:t>
      </w:r>
      <w:r w:rsidR="008146CC" w:rsidRPr="0AA241C5">
        <w:rPr>
          <w:rFonts w:ascii="Avenir Book" w:hAnsi="Avenir Book"/>
        </w:rPr>
        <w:t xml:space="preserve"> </w:t>
      </w:r>
      <w:r w:rsidR="00A33553" w:rsidRPr="0AA241C5">
        <w:rPr>
          <w:rFonts w:ascii="Avenir Book" w:hAnsi="Avenir Book"/>
        </w:rPr>
        <w:t xml:space="preserve">response to </w:t>
      </w:r>
      <w:r w:rsidR="00B24DD1" w:rsidRPr="0AA241C5">
        <w:rPr>
          <w:rFonts w:ascii="Avenir Book" w:hAnsi="Avenir Book"/>
        </w:rPr>
        <w:t>(</w:t>
      </w:r>
      <w:proofErr w:type="gramStart"/>
      <w:r w:rsidR="00B24DD1" w:rsidRPr="0AA241C5">
        <w:rPr>
          <w:rFonts w:ascii="Avenir Book" w:hAnsi="Avenir Book"/>
        </w:rPr>
        <w:t>e.g.</w:t>
      </w:r>
      <w:proofErr w:type="gramEnd"/>
      <w:r w:rsidR="00B24DD1" w:rsidRPr="0AA241C5">
        <w:rPr>
          <w:rFonts w:ascii="Avenir Book" w:hAnsi="Avenir Book"/>
        </w:rPr>
        <w:t xml:space="preserve"> primary language</w:t>
      </w:r>
      <w:r w:rsidR="00841C54" w:rsidRPr="0AA241C5">
        <w:rPr>
          <w:rFonts w:ascii="Avenir Book" w:hAnsi="Avenir Book"/>
        </w:rPr>
        <w:t>, race/ethnicity</w:t>
      </w:r>
      <w:r w:rsidR="009E3D50" w:rsidRPr="0AA241C5">
        <w:rPr>
          <w:rFonts w:ascii="Avenir Book" w:hAnsi="Avenir Book"/>
        </w:rPr>
        <w:t>, other specified</w:t>
      </w:r>
      <w:r w:rsidR="00D6364D" w:rsidRPr="0AA241C5">
        <w:rPr>
          <w:rFonts w:ascii="Avenir Book" w:hAnsi="Avenir Book"/>
        </w:rPr>
        <w:t xml:space="preserve">) </w:t>
      </w:r>
      <w:r w:rsidR="00AE638A" w:rsidRPr="0AA241C5">
        <w:rPr>
          <w:rFonts w:ascii="Avenir Book" w:hAnsi="Avenir Book"/>
        </w:rPr>
        <w:t>demographic questions</w:t>
      </w:r>
      <w:r w:rsidR="006E3E92" w:rsidRPr="0AA241C5">
        <w:rPr>
          <w:rFonts w:ascii="Avenir Book" w:hAnsi="Avenir Book"/>
        </w:rPr>
        <w:t xml:space="preserve"> no less than annually</w:t>
      </w:r>
      <w:r w:rsidR="00F35846" w:rsidRPr="0AA241C5">
        <w:rPr>
          <w:rFonts w:ascii="Avenir Book" w:hAnsi="Avenir Book"/>
        </w:rPr>
        <w:t xml:space="preserve">. </w:t>
      </w:r>
      <w:r w:rsidR="00D13EC3" w:rsidRPr="0AA241C5">
        <w:rPr>
          <w:rFonts w:ascii="Avenir Book" w:hAnsi="Avenir Book"/>
        </w:rPr>
        <w:t>Each of t</w:t>
      </w:r>
      <w:r w:rsidR="00E859E0" w:rsidRPr="0AA241C5">
        <w:rPr>
          <w:rFonts w:ascii="Avenir Book" w:hAnsi="Avenir Book"/>
        </w:rPr>
        <w:t xml:space="preserve">he demographic </w:t>
      </w:r>
      <w:r w:rsidR="008C769E" w:rsidRPr="0AA241C5">
        <w:rPr>
          <w:rFonts w:ascii="Avenir Book" w:hAnsi="Avenir Book"/>
        </w:rPr>
        <w:t xml:space="preserve">questions include multiple </w:t>
      </w:r>
      <w:r w:rsidR="00D13EC3" w:rsidRPr="0AA241C5">
        <w:rPr>
          <w:rFonts w:ascii="Avenir Book" w:hAnsi="Avenir Book"/>
        </w:rPr>
        <w:t>choice</w:t>
      </w:r>
      <w:r w:rsidR="008C769E" w:rsidRPr="0AA241C5">
        <w:rPr>
          <w:rFonts w:ascii="Avenir Book" w:hAnsi="Avenir Book"/>
        </w:rPr>
        <w:t xml:space="preserve"> options</w:t>
      </w:r>
      <w:r w:rsidR="00D13EC3" w:rsidRPr="0AA241C5">
        <w:rPr>
          <w:rFonts w:ascii="Avenir Book" w:hAnsi="Avenir Book"/>
        </w:rPr>
        <w:t xml:space="preserve"> </w:t>
      </w:r>
      <w:r w:rsidR="008E5AE6" w:rsidRPr="0AA241C5">
        <w:rPr>
          <w:rFonts w:ascii="Avenir Book" w:hAnsi="Avenir Book"/>
        </w:rPr>
        <w:t>including a</w:t>
      </w:r>
      <w:r w:rsidR="00493E8D" w:rsidRPr="0AA241C5">
        <w:rPr>
          <w:rFonts w:ascii="Avenir Book" w:hAnsi="Avenir Book"/>
        </w:rPr>
        <w:t xml:space="preserve"> </w:t>
      </w:r>
      <w:r w:rsidR="00D13EC3" w:rsidRPr="0AA241C5">
        <w:rPr>
          <w:rFonts w:ascii="Avenir Book" w:hAnsi="Avenir Book"/>
        </w:rPr>
        <w:t>“</w:t>
      </w:r>
      <w:r w:rsidR="00493E8D" w:rsidRPr="0AA241C5">
        <w:rPr>
          <w:rFonts w:ascii="Avenir Book" w:hAnsi="Avenir Book"/>
        </w:rPr>
        <w:t>prefer not to answer” response.</w:t>
      </w:r>
    </w:p>
    <w:p w14:paraId="33C87EAC" w14:textId="5AEEE9B2" w:rsidR="00640CDF" w:rsidRPr="005F05B0" w:rsidRDefault="000918B8" w:rsidP="00732238">
      <w:pPr>
        <w:rPr>
          <w:rFonts w:ascii="Avenir Book" w:hAnsi="Avenir Book"/>
        </w:rPr>
      </w:pPr>
      <w:r w:rsidRPr="0AA241C5">
        <w:rPr>
          <w:rFonts w:ascii="Avenir Book" w:hAnsi="Avenir Book"/>
        </w:rPr>
        <w:t xml:space="preserve">The medical assistant </w:t>
      </w:r>
      <w:r w:rsidR="0049226E" w:rsidRPr="0AA241C5">
        <w:rPr>
          <w:rFonts w:ascii="Avenir Book" w:hAnsi="Avenir Book"/>
        </w:rPr>
        <w:t xml:space="preserve">(MA) </w:t>
      </w:r>
      <w:r w:rsidRPr="0AA241C5">
        <w:rPr>
          <w:rFonts w:ascii="Avenir Book" w:hAnsi="Avenir Book"/>
        </w:rPr>
        <w:t>reviews the intake form with the patient</w:t>
      </w:r>
      <w:r w:rsidR="009F2A61" w:rsidRPr="0AA241C5">
        <w:rPr>
          <w:rFonts w:ascii="Avenir Book" w:hAnsi="Avenir Book"/>
        </w:rPr>
        <w:t>,</w:t>
      </w:r>
      <w:r w:rsidRPr="0AA241C5">
        <w:rPr>
          <w:rFonts w:ascii="Avenir Book" w:hAnsi="Avenir Book"/>
        </w:rPr>
        <w:t xml:space="preserve"> clarifies responses,</w:t>
      </w:r>
      <w:r w:rsidR="0049226E" w:rsidRPr="0AA241C5">
        <w:rPr>
          <w:rFonts w:ascii="Avenir Book" w:hAnsi="Avenir Book"/>
        </w:rPr>
        <w:t xml:space="preserve"> and</w:t>
      </w:r>
      <w:r w:rsidRPr="0AA241C5">
        <w:rPr>
          <w:rFonts w:ascii="Avenir Book" w:hAnsi="Avenir Book"/>
        </w:rPr>
        <w:t xml:space="preserve"> explains the reason for data collection if the patient has chosen not to answer some or all demographic questions. </w:t>
      </w:r>
      <w:r w:rsidR="00DE62BF" w:rsidRPr="0AA241C5">
        <w:rPr>
          <w:rFonts w:ascii="Avenir Book" w:hAnsi="Avenir Book"/>
        </w:rPr>
        <w:t>Patient responses</w:t>
      </w:r>
      <w:r w:rsidR="004F6819" w:rsidRPr="0AA241C5">
        <w:rPr>
          <w:rFonts w:ascii="Avenir Book" w:hAnsi="Avenir Book"/>
        </w:rPr>
        <w:t xml:space="preserve"> to the MA inquiries are included in the documentation and available t</w:t>
      </w:r>
      <w:r w:rsidR="00AF1392" w:rsidRPr="0AA241C5">
        <w:rPr>
          <w:rFonts w:ascii="Avenir Book" w:hAnsi="Avenir Book"/>
        </w:rPr>
        <w:t>o the provider at the time of the patient encounter.</w:t>
      </w:r>
    </w:p>
    <w:p w14:paraId="084FEAAA" w14:textId="09798508" w:rsidR="003F56A8" w:rsidRPr="00BB658C" w:rsidRDefault="00BF2B33" w:rsidP="00732238">
      <w:pPr>
        <w:rPr>
          <w:rFonts w:ascii="Avenir Book" w:hAnsi="Avenir Book"/>
        </w:rPr>
      </w:pPr>
      <w:r w:rsidRPr="0AA241C5">
        <w:rPr>
          <w:rFonts w:ascii="Avenir Book" w:hAnsi="Avenir Book"/>
          <w:color w:val="FF0000"/>
        </w:rPr>
        <w:t>[</w:t>
      </w:r>
      <w:r w:rsidR="00791FC0" w:rsidRPr="0AA241C5">
        <w:rPr>
          <w:rFonts w:ascii="Avenir Book" w:hAnsi="Avenir Book"/>
          <w:i/>
          <w:iCs/>
          <w:color w:val="FF0000"/>
        </w:rPr>
        <w:t>Practice name’s</w:t>
      </w:r>
      <w:r w:rsidRPr="0AA241C5">
        <w:rPr>
          <w:rFonts w:ascii="Avenir Book" w:hAnsi="Avenir Book"/>
          <w:color w:val="FF0000"/>
        </w:rPr>
        <w:t>]</w:t>
      </w:r>
      <w:r w:rsidR="00791FC0" w:rsidRPr="0AA241C5">
        <w:rPr>
          <w:rFonts w:ascii="Avenir Book" w:hAnsi="Avenir Book"/>
          <w:color w:val="FF0000"/>
        </w:rPr>
        <w:t xml:space="preserve"> </w:t>
      </w:r>
      <w:r w:rsidR="00791FC0" w:rsidRPr="0AA241C5">
        <w:rPr>
          <w:rFonts w:ascii="Avenir Book" w:hAnsi="Avenir Book"/>
        </w:rPr>
        <w:t xml:space="preserve">EHR </w:t>
      </w:r>
      <w:r w:rsidR="005B58D1" w:rsidRPr="0AA241C5">
        <w:rPr>
          <w:rFonts w:ascii="Avenir Book" w:hAnsi="Avenir Book"/>
        </w:rPr>
        <w:t>can store</w:t>
      </w:r>
      <w:r w:rsidR="00A97962" w:rsidRPr="0AA241C5">
        <w:rPr>
          <w:rFonts w:ascii="Avenir Book" w:hAnsi="Avenir Book"/>
        </w:rPr>
        <w:t xml:space="preserve"> and retriev</w:t>
      </w:r>
      <w:r w:rsidR="005B58D1" w:rsidRPr="0AA241C5">
        <w:rPr>
          <w:rFonts w:ascii="Avenir Book" w:hAnsi="Avenir Book"/>
        </w:rPr>
        <w:t>e</w:t>
      </w:r>
      <w:r w:rsidR="00A97962" w:rsidRPr="0AA241C5">
        <w:rPr>
          <w:rFonts w:ascii="Avenir Book" w:hAnsi="Avenir Book"/>
        </w:rPr>
        <w:t xml:space="preserve"> individual </w:t>
      </w:r>
      <w:r w:rsidR="000B0415" w:rsidRPr="0AA241C5">
        <w:rPr>
          <w:rFonts w:ascii="Avenir Book" w:hAnsi="Avenir Book"/>
        </w:rPr>
        <w:t>level data on</w:t>
      </w:r>
      <w:r w:rsidR="000B0415" w:rsidRPr="0AA241C5">
        <w:rPr>
          <w:rFonts w:ascii="Avenir Book" w:hAnsi="Avenir Book"/>
          <w:color w:val="FF0000"/>
        </w:rPr>
        <w:t xml:space="preserve"> (</w:t>
      </w:r>
      <w:r w:rsidR="00323F8C" w:rsidRPr="0AA241C5">
        <w:rPr>
          <w:rFonts w:ascii="Avenir Book" w:hAnsi="Avenir Book"/>
          <w:i/>
          <w:iCs/>
          <w:color w:val="FF0000"/>
        </w:rPr>
        <w:t xml:space="preserve">ID applicable categories: </w:t>
      </w:r>
      <w:r w:rsidR="000B0415" w:rsidRPr="0AA241C5">
        <w:rPr>
          <w:rFonts w:ascii="Avenir Book" w:hAnsi="Avenir Book"/>
          <w:i/>
          <w:iCs/>
          <w:color w:val="FF0000"/>
        </w:rPr>
        <w:t>race/</w:t>
      </w:r>
      <w:r w:rsidR="006B39DE" w:rsidRPr="0AA241C5">
        <w:rPr>
          <w:rFonts w:ascii="Avenir Book" w:hAnsi="Avenir Book"/>
          <w:i/>
          <w:iCs/>
          <w:color w:val="FF0000"/>
        </w:rPr>
        <w:t>ethnicity</w:t>
      </w:r>
      <w:r w:rsidR="000B0415" w:rsidRPr="0AA241C5">
        <w:rPr>
          <w:rFonts w:ascii="Avenir Book" w:hAnsi="Avenir Book"/>
          <w:i/>
          <w:iCs/>
          <w:color w:val="FF0000"/>
        </w:rPr>
        <w:t xml:space="preserve">, language, </w:t>
      </w:r>
      <w:r w:rsidR="006B39DE" w:rsidRPr="0AA241C5">
        <w:rPr>
          <w:rFonts w:ascii="Avenir Book" w:hAnsi="Avenir Book"/>
          <w:i/>
          <w:iCs/>
          <w:color w:val="FF0000"/>
        </w:rPr>
        <w:t>disability status, etc.</w:t>
      </w:r>
      <w:r w:rsidR="006B39DE" w:rsidRPr="0AA241C5">
        <w:rPr>
          <w:rFonts w:ascii="Avenir Book" w:hAnsi="Avenir Book"/>
          <w:color w:val="FF0000"/>
        </w:rPr>
        <w:t>)</w:t>
      </w:r>
      <w:r w:rsidR="00323F8C" w:rsidRPr="0AA241C5">
        <w:rPr>
          <w:rFonts w:ascii="Avenir Book" w:hAnsi="Avenir Book"/>
        </w:rPr>
        <w:t>.</w:t>
      </w:r>
      <w:r w:rsidR="00791FC0" w:rsidRPr="0AA241C5">
        <w:rPr>
          <w:rFonts w:ascii="Avenir Book" w:hAnsi="Avenir Book"/>
        </w:rPr>
        <w:t xml:space="preserve"> </w:t>
      </w:r>
      <w:r w:rsidR="008E7021" w:rsidRPr="0AA241C5">
        <w:rPr>
          <w:rFonts w:ascii="Avenir Book" w:hAnsi="Avenir Book"/>
        </w:rPr>
        <w:t xml:space="preserve">A </w:t>
      </w:r>
      <w:r w:rsidR="00C06ACE" w:rsidRPr="0AA241C5">
        <w:rPr>
          <w:rFonts w:ascii="Avenir Book" w:hAnsi="Avenir Book"/>
          <w:color w:val="FF0000"/>
        </w:rPr>
        <w:t>(</w:t>
      </w:r>
      <w:r w:rsidR="008E7021" w:rsidRPr="0AA241C5">
        <w:rPr>
          <w:rFonts w:ascii="Avenir Book" w:hAnsi="Avenir Book"/>
          <w:i/>
          <w:iCs/>
          <w:color w:val="FF0000"/>
        </w:rPr>
        <w:t>quarterly</w:t>
      </w:r>
      <w:r w:rsidR="00C06ACE" w:rsidRPr="0AA241C5">
        <w:rPr>
          <w:rFonts w:ascii="Avenir Book" w:hAnsi="Avenir Book"/>
          <w:i/>
          <w:iCs/>
          <w:color w:val="FF0000"/>
        </w:rPr>
        <w:t>, other</w:t>
      </w:r>
      <w:r w:rsidR="00C06ACE" w:rsidRPr="0AA241C5">
        <w:rPr>
          <w:rFonts w:ascii="Avenir Book" w:hAnsi="Avenir Book"/>
          <w:color w:val="FF0000"/>
        </w:rPr>
        <w:t>)</w:t>
      </w:r>
      <w:r w:rsidR="008E7021" w:rsidRPr="0AA241C5">
        <w:rPr>
          <w:rFonts w:ascii="Avenir Book" w:hAnsi="Avenir Book"/>
          <w:color w:val="FF0000"/>
        </w:rPr>
        <w:t xml:space="preserve"> </w:t>
      </w:r>
      <w:r w:rsidR="00DD1F1A" w:rsidRPr="0AA241C5">
        <w:rPr>
          <w:rFonts w:ascii="Avenir Book" w:hAnsi="Avenir Book"/>
        </w:rPr>
        <w:t>report</w:t>
      </w:r>
      <w:r w:rsidR="008E7021" w:rsidRPr="0AA241C5">
        <w:rPr>
          <w:rFonts w:ascii="Avenir Book" w:hAnsi="Avenir Book"/>
        </w:rPr>
        <w:t xml:space="preserve"> </w:t>
      </w:r>
      <w:r w:rsidR="00862C35" w:rsidRPr="0AA241C5">
        <w:rPr>
          <w:rFonts w:ascii="Avenir Book" w:hAnsi="Avenir Book"/>
        </w:rPr>
        <w:t xml:space="preserve">detailing aggregate </w:t>
      </w:r>
      <w:r w:rsidR="00ED110F" w:rsidRPr="0AA241C5">
        <w:rPr>
          <w:rFonts w:ascii="Avenir Book" w:hAnsi="Avenir Book"/>
        </w:rPr>
        <w:t xml:space="preserve">demographic data is </w:t>
      </w:r>
      <w:r w:rsidR="008E7021" w:rsidRPr="0AA241C5">
        <w:rPr>
          <w:rFonts w:ascii="Avenir Book" w:hAnsi="Avenir Book"/>
        </w:rPr>
        <w:t xml:space="preserve">prepared by </w:t>
      </w:r>
      <w:r w:rsidR="008E7021" w:rsidRPr="0AA241C5">
        <w:rPr>
          <w:rFonts w:ascii="Avenir Book" w:hAnsi="Avenir Book"/>
          <w:color w:val="FF0000"/>
        </w:rPr>
        <w:t>(</w:t>
      </w:r>
      <w:r w:rsidR="007D5957" w:rsidRPr="0AA241C5">
        <w:rPr>
          <w:rFonts w:ascii="Avenir Book" w:hAnsi="Avenir Book"/>
          <w:i/>
          <w:iCs/>
          <w:color w:val="FF0000"/>
        </w:rPr>
        <w:t xml:space="preserve">Recommend: </w:t>
      </w:r>
      <w:r w:rsidR="00CD574E" w:rsidRPr="0AA241C5">
        <w:rPr>
          <w:rFonts w:ascii="Avenir Book" w:hAnsi="Avenir Book"/>
          <w:i/>
          <w:iCs/>
          <w:color w:val="FF0000"/>
        </w:rPr>
        <w:t>the practice</w:t>
      </w:r>
      <w:r w:rsidR="00612A4F" w:rsidRPr="0AA241C5">
        <w:rPr>
          <w:rFonts w:ascii="Avenir Book" w:hAnsi="Avenir Book"/>
          <w:i/>
          <w:iCs/>
          <w:color w:val="FF0000"/>
        </w:rPr>
        <w:t>’</w:t>
      </w:r>
      <w:r w:rsidR="00CD574E" w:rsidRPr="0AA241C5">
        <w:rPr>
          <w:rFonts w:ascii="Avenir Book" w:hAnsi="Avenir Book"/>
          <w:i/>
          <w:iCs/>
          <w:color w:val="FF0000"/>
        </w:rPr>
        <w:t>s</w:t>
      </w:r>
      <w:r w:rsidR="00612A4F" w:rsidRPr="0AA241C5">
        <w:rPr>
          <w:rFonts w:ascii="Avenir Book" w:hAnsi="Avenir Book"/>
          <w:i/>
          <w:iCs/>
          <w:color w:val="FF0000"/>
        </w:rPr>
        <w:t xml:space="preserve"> Health Systems Director</w:t>
      </w:r>
      <w:r w:rsidR="00612A4F" w:rsidRPr="0AA241C5">
        <w:rPr>
          <w:rFonts w:ascii="Avenir Book" w:hAnsi="Avenir Book"/>
          <w:color w:val="FF0000"/>
        </w:rPr>
        <w:t>)</w:t>
      </w:r>
      <w:r w:rsidR="007D5957" w:rsidRPr="0AA241C5">
        <w:rPr>
          <w:rFonts w:ascii="Avenir Book" w:hAnsi="Avenir Book"/>
          <w:color w:val="FF0000"/>
        </w:rPr>
        <w:t xml:space="preserve"> </w:t>
      </w:r>
      <w:r w:rsidR="00862C35" w:rsidRPr="0AA241C5">
        <w:rPr>
          <w:rFonts w:ascii="Avenir Book" w:hAnsi="Avenir Book"/>
        </w:rPr>
        <w:t xml:space="preserve">for leadership </w:t>
      </w:r>
      <w:r w:rsidR="00ED110F" w:rsidRPr="0AA241C5">
        <w:rPr>
          <w:rFonts w:ascii="Avenir Book" w:hAnsi="Avenir Book"/>
        </w:rPr>
        <w:t>review.</w:t>
      </w:r>
      <w:r w:rsidR="00126EC5" w:rsidRPr="0AA241C5">
        <w:rPr>
          <w:rFonts w:ascii="Avenir Book" w:hAnsi="Avenir Book"/>
        </w:rPr>
        <w:t xml:space="preserve"> </w:t>
      </w:r>
      <w:r w:rsidR="00007449" w:rsidRPr="0AA241C5">
        <w:rPr>
          <w:rFonts w:ascii="Avenir Book" w:hAnsi="Avenir Book"/>
        </w:rPr>
        <w:t>Individual d</w:t>
      </w:r>
      <w:r w:rsidR="008E5AE6" w:rsidRPr="0AA241C5">
        <w:rPr>
          <w:rFonts w:ascii="Avenir Book" w:hAnsi="Avenir Book"/>
        </w:rPr>
        <w:t>emographic</w:t>
      </w:r>
      <w:r w:rsidR="00FF5AD1" w:rsidRPr="0AA241C5">
        <w:rPr>
          <w:rFonts w:ascii="Avenir Book" w:hAnsi="Avenir Book"/>
        </w:rPr>
        <w:t xml:space="preserve"> data </w:t>
      </w:r>
      <w:r w:rsidR="00D31E5D" w:rsidRPr="0AA241C5">
        <w:rPr>
          <w:rFonts w:ascii="Avenir Book" w:hAnsi="Avenir Book"/>
        </w:rPr>
        <w:t>is regularly updated as additional information is collected.</w:t>
      </w:r>
      <w:r w:rsidR="00247050" w:rsidRPr="0AA241C5">
        <w:rPr>
          <w:rFonts w:ascii="Avenir Book" w:hAnsi="Avenir Book"/>
        </w:rPr>
        <w:t xml:space="preserve"> The </w:t>
      </w:r>
      <w:r w:rsidR="00164567" w:rsidRPr="0AA241C5">
        <w:rPr>
          <w:rFonts w:ascii="Avenir Book" w:hAnsi="Avenir Book"/>
        </w:rPr>
        <w:t xml:space="preserve">updates are </w:t>
      </w:r>
      <w:r w:rsidR="0037513B" w:rsidRPr="0AA241C5">
        <w:rPr>
          <w:rFonts w:ascii="Avenir Book" w:hAnsi="Avenir Book"/>
        </w:rPr>
        <w:t xml:space="preserve">longitudinally </w:t>
      </w:r>
      <w:r w:rsidR="00007449" w:rsidRPr="0AA241C5">
        <w:rPr>
          <w:rFonts w:ascii="Avenir Book" w:hAnsi="Avenir Book"/>
        </w:rPr>
        <w:t>dated.</w:t>
      </w:r>
      <w:r w:rsidR="00164567" w:rsidRPr="0AA241C5">
        <w:rPr>
          <w:rFonts w:ascii="Avenir Book" w:hAnsi="Avenir Book"/>
        </w:rPr>
        <w:t xml:space="preserve"> </w:t>
      </w:r>
    </w:p>
    <w:p w14:paraId="49C28EC6" w14:textId="6C0110C5" w:rsidR="00E17878" w:rsidRPr="00BB658C" w:rsidRDefault="00007258" w:rsidP="00732238">
      <w:pPr>
        <w:rPr>
          <w:rFonts w:ascii="Avenir Book" w:hAnsi="Avenir Book"/>
        </w:rPr>
      </w:pPr>
      <w:r w:rsidRPr="0AA241C5">
        <w:rPr>
          <w:rFonts w:ascii="Avenir Book" w:hAnsi="Avenir Book"/>
          <w:u w:val="single"/>
        </w:rPr>
        <w:t>Health Inequities</w:t>
      </w:r>
      <w:r w:rsidRPr="0AA241C5">
        <w:rPr>
          <w:rFonts w:ascii="Avenir Book" w:hAnsi="Avenir Book"/>
        </w:rPr>
        <w:t xml:space="preserve">: </w:t>
      </w:r>
      <w:r w:rsidR="00925770" w:rsidRPr="0AA241C5">
        <w:rPr>
          <w:rFonts w:ascii="Avenir Book" w:hAnsi="Avenir Book"/>
          <w:color w:val="FF0000"/>
        </w:rPr>
        <w:t>[</w:t>
      </w:r>
      <w:r w:rsidR="002223B4" w:rsidRPr="0AA241C5">
        <w:rPr>
          <w:rFonts w:ascii="Avenir Book" w:hAnsi="Avenir Book"/>
          <w:i/>
          <w:iCs/>
          <w:color w:val="FF0000"/>
        </w:rPr>
        <w:t>Practice name</w:t>
      </w:r>
      <w:r w:rsidR="00925770" w:rsidRPr="0AA241C5">
        <w:rPr>
          <w:rFonts w:ascii="Avenir Book" w:hAnsi="Avenir Book"/>
          <w:color w:val="FF0000"/>
        </w:rPr>
        <w:t>]</w:t>
      </w:r>
      <w:r w:rsidR="00BB658C" w:rsidRPr="0AA241C5">
        <w:rPr>
          <w:rFonts w:ascii="Avenir Book" w:hAnsi="Avenir Book"/>
          <w:color w:val="FF0000"/>
        </w:rPr>
        <w:t xml:space="preserve"> </w:t>
      </w:r>
      <w:r w:rsidR="00E97599" w:rsidRPr="0AA241C5">
        <w:rPr>
          <w:rFonts w:ascii="Avenir Book" w:hAnsi="Avenir Book"/>
        </w:rPr>
        <w:t xml:space="preserve">regularly </w:t>
      </w:r>
      <w:r w:rsidR="0036088B" w:rsidRPr="0AA241C5">
        <w:rPr>
          <w:rFonts w:ascii="Avenir Book" w:hAnsi="Avenir Book"/>
        </w:rPr>
        <w:t>monitors</w:t>
      </w:r>
      <w:r w:rsidR="00E92B01" w:rsidRPr="0AA241C5">
        <w:rPr>
          <w:rFonts w:ascii="Avenir Book" w:hAnsi="Avenir Book"/>
        </w:rPr>
        <w:t>, assesses</w:t>
      </w:r>
      <w:r w:rsidR="0036088B" w:rsidRPr="0AA241C5">
        <w:rPr>
          <w:rFonts w:ascii="Avenir Book" w:hAnsi="Avenir Book"/>
        </w:rPr>
        <w:t>,</w:t>
      </w:r>
      <w:r w:rsidR="00E92B01" w:rsidRPr="0AA241C5">
        <w:rPr>
          <w:rFonts w:ascii="Avenir Book" w:hAnsi="Avenir Book"/>
        </w:rPr>
        <w:t xml:space="preserve"> and employs </w:t>
      </w:r>
      <w:r w:rsidR="0036088B" w:rsidRPr="0AA241C5">
        <w:rPr>
          <w:rFonts w:ascii="Avenir Book" w:hAnsi="Avenir Book"/>
        </w:rPr>
        <w:t xml:space="preserve">performance improvement processes </w:t>
      </w:r>
      <w:r w:rsidR="00E54059" w:rsidRPr="0AA241C5">
        <w:rPr>
          <w:rFonts w:ascii="Avenir Book" w:hAnsi="Avenir Book"/>
        </w:rPr>
        <w:t xml:space="preserve">for the following patient quality measures: </w:t>
      </w:r>
      <w:r w:rsidR="00925770" w:rsidRPr="0AA241C5">
        <w:rPr>
          <w:rFonts w:ascii="Avenir Book" w:hAnsi="Avenir Book"/>
          <w:color w:val="FF0000"/>
        </w:rPr>
        <w:t>[</w:t>
      </w:r>
      <w:r w:rsidR="00E54059" w:rsidRPr="0AA241C5">
        <w:rPr>
          <w:rFonts w:ascii="Avenir Book" w:hAnsi="Avenir Book"/>
          <w:i/>
          <w:iCs/>
          <w:color w:val="FF0000"/>
        </w:rPr>
        <w:t xml:space="preserve">measures already </w:t>
      </w:r>
      <w:r w:rsidR="004920F0" w:rsidRPr="0AA241C5">
        <w:rPr>
          <w:rFonts w:ascii="Avenir Book" w:hAnsi="Avenir Book"/>
          <w:i/>
          <w:iCs/>
          <w:color w:val="FF0000"/>
        </w:rPr>
        <w:t>monitored</w:t>
      </w:r>
      <w:r w:rsidR="00B16EAB" w:rsidRPr="0AA241C5">
        <w:rPr>
          <w:rFonts w:ascii="Avenir Book" w:hAnsi="Avenir Book"/>
          <w:color w:val="FF0000"/>
        </w:rPr>
        <w:t>]</w:t>
      </w:r>
      <w:r w:rsidR="00B16EAB" w:rsidRPr="0AA241C5">
        <w:rPr>
          <w:rFonts w:ascii="Avenir Book" w:hAnsi="Avenir Book"/>
        </w:rPr>
        <w:t xml:space="preserve">. </w:t>
      </w:r>
      <w:r w:rsidR="009C4EC5" w:rsidRPr="0AA241C5">
        <w:rPr>
          <w:rFonts w:ascii="Avenir Book" w:hAnsi="Avenir Book"/>
        </w:rPr>
        <w:t xml:space="preserve">To best identify and understand </w:t>
      </w:r>
      <w:r w:rsidR="00D67C4E" w:rsidRPr="0AA241C5">
        <w:rPr>
          <w:rFonts w:ascii="Avenir Book" w:hAnsi="Avenir Book"/>
        </w:rPr>
        <w:t xml:space="preserve">potential health </w:t>
      </w:r>
      <w:r w:rsidR="00EC3DB8" w:rsidRPr="0AA241C5">
        <w:rPr>
          <w:rFonts w:ascii="Avenir Book" w:hAnsi="Avenir Book"/>
        </w:rPr>
        <w:t>inequities</w:t>
      </w:r>
      <w:r w:rsidR="00F66742" w:rsidRPr="0AA241C5">
        <w:rPr>
          <w:rFonts w:ascii="Avenir Book" w:hAnsi="Avenir Book"/>
        </w:rPr>
        <w:t>, measure data i</w:t>
      </w:r>
      <w:r w:rsidR="00EC3DB8" w:rsidRPr="0AA241C5">
        <w:rPr>
          <w:rFonts w:ascii="Avenir Book" w:hAnsi="Avenir Book"/>
        </w:rPr>
        <w:t>s</w:t>
      </w:r>
      <w:r w:rsidR="00F66742" w:rsidRPr="0AA241C5">
        <w:rPr>
          <w:rFonts w:ascii="Avenir Book" w:hAnsi="Avenir Book"/>
        </w:rPr>
        <w:t xml:space="preserve"> stratified </w:t>
      </w:r>
      <w:r w:rsidR="004571B2" w:rsidRPr="0AA241C5">
        <w:rPr>
          <w:rFonts w:ascii="Avenir Book" w:hAnsi="Avenir Book"/>
        </w:rPr>
        <w:t xml:space="preserve">by the </w:t>
      </w:r>
      <w:r w:rsidR="00E47DC9" w:rsidRPr="0AA241C5">
        <w:rPr>
          <w:rFonts w:ascii="Avenir Book" w:hAnsi="Avenir Book"/>
        </w:rPr>
        <w:t>available</w:t>
      </w:r>
      <w:r w:rsidR="009A2A46" w:rsidRPr="0AA241C5">
        <w:rPr>
          <w:rFonts w:ascii="Avenir Book" w:hAnsi="Avenir Book"/>
        </w:rPr>
        <w:t xml:space="preserve"> </w:t>
      </w:r>
      <w:r w:rsidR="004571B2" w:rsidRPr="0AA241C5">
        <w:rPr>
          <w:rFonts w:ascii="Avenir Book" w:hAnsi="Avenir Book"/>
        </w:rPr>
        <w:t xml:space="preserve">member reported </w:t>
      </w:r>
      <w:r w:rsidR="005E53AB" w:rsidRPr="0AA241C5">
        <w:rPr>
          <w:rFonts w:ascii="Avenir Book" w:hAnsi="Avenir Book"/>
        </w:rPr>
        <w:t>demographic categories</w:t>
      </w:r>
      <w:r w:rsidR="009A2A46" w:rsidRPr="0AA241C5">
        <w:rPr>
          <w:rFonts w:ascii="Avenir Book" w:hAnsi="Avenir Book"/>
        </w:rPr>
        <w:t xml:space="preserve">. </w:t>
      </w:r>
      <w:r w:rsidR="00EC3DB8" w:rsidRPr="0AA241C5">
        <w:rPr>
          <w:rFonts w:ascii="Avenir Book" w:hAnsi="Avenir Book"/>
        </w:rPr>
        <w:t>This analysis</w:t>
      </w:r>
      <w:r w:rsidR="00414021" w:rsidRPr="0AA241C5">
        <w:rPr>
          <w:rFonts w:ascii="Avenir Book" w:hAnsi="Avenir Book"/>
        </w:rPr>
        <w:t xml:space="preserve"> informs the practice </w:t>
      </w:r>
      <w:r w:rsidR="00CC2BED" w:rsidRPr="0AA241C5">
        <w:rPr>
          <w:rFonts w:ascii="Avenir Book" w:hAnsi="Avenir Book"/>
        </w:rPr>
        <w:t xml:space="preserve">concerning </w:t>
      </w:r>
      <w:r w:rsidR="005E53AB" w:rsidRPr="0AA241C5">
        <w:rPr>
          <w:rFonts w:ascii="Avenir Book" w:hAnsi="Avenir Book"/>
        </w:rPr>
        <w:t>disparate</w:t>
      </w:r>
      <w:r w:rsidR="00CC2BED" w:rsidRPr="0AA241C5">
        <w:rPr>
          <w:rFonts w:ascii="Avenir Book" w:hAnsi="Avenir Book"/>
        </w:rPr>
        <w:t xml:space="preserve"> outcomes on the same measure for each of the</w:t>
      </w:r>
      <w:r w:rsidR="00425002" w:rsidRPr="0AA241C5">
        <w:rPr>
          <w:rFonts w:ascii="Avenir Book" w:hAnsi="Avenir Book"/>
        </w:rPr>
        <w:t xml:space="preserve"> quality measures.  </w:t>
      </w:r>
    </w:p>
    <w:p w14:paraId="5762C1C1" w14:textId="191841ED" w:rsidR="00FB3787" w:rsidRPr="0057460D" w:rsidRDefault="00E17878" w:rsidP="00732238">
      <w:pPr>
        <w:rPr>
          <w:rFonts w:ascii="Avenir Book" w:hAnsi="Avenir Book"/>
        </w:rPr>
      </w:pPr>
      <w:r w:rsidRPr="0AA241C5">
        <w:rPr>
          <w:rFonts w:ascii="Avenir Book" w:hAnsi="Avenir Book"/>
        </w:rPr>
        <w:t>HRSN patient data</w:t>
      </w:r>
      <w:r w:rsidR="00E83232" w:rsidRPr="0AA241C5">
        <w:rPr>
          <w:rFonts w:ascii="Avenir Book" w:hAnsi="Avenir Book"/>
        </w:rPr>
        <w:t xml:space="preserve"> is</w:t>
      </w:r>
      <w:r w:rsidR="007E13C5" w:rsidRPr="0AA241C5">
        <w:rPr>
          <w:rFonts w:ascii="Avenir Book" w:hAnsi="Avenir Book"/>
        </w:rPr>
        <w:t xml:space="preserve"> collected through</w:t>
      </w:r>
      <w:r w:rsidR="00EC402C" w:rsidRPr="0AA241C5">
        <w:rPr>
          <w:rFonts w:ascii="Avenir Book" w:hAnsi="Avenir Book"/>
        </w:rPr>
        <w:t xml:space="preserve"> administering</w:t>
      </w:r>
      <w:r w:rsidR="007E13C5" w:rsidRPr="0AA241C5">
        <w:rPr>
          <w:rFonts w:ascii="Avenir Book" w:hAnsi="Avenir Book"/>
        </w:rPr>
        <w:t xml:space="preserve"> </w:t>
      </w:r>
      <w:r w:rsidR="00007258" w:rsidRPr="0AA241C5">
        <w:rPr>
          <w:rFonts w:ascii="Avenir Book" w:hAnsi="Avenir Book"/>
        </w:rPr>
        <w:t xml:space="preserve">the </w:t>
      </w:r>
      <w:r w:rsidR="00B16EAB" w:rsidRPr="0AA241C5">
        <w:rPr>
          <w:rFonts w:ascii="Avenir Book" w:hAnsi="Avenir Book"/>
          <w:color w:val="FF0000"/>
        </w:rPr>
        <w:t>[</w:t>
      </w:r>
      <w:r w:rsidR="00B16EAB" w:rsidRPr="0AA241C5">
        <w:rPr>
          <w:rFonts w:ascii="Avenir Book" w:hAnsi="Avenir Book"/>
          <w:i/>
          <w:iCs/>
          <w:color w:val="FF0000"/>
        </w:rPr>
        <w:t>insert name</w:t>
      </w:r>
      <w:r w:rsidR="00B16EAB" w:rsidRPr="0AA241C5">
        <w:rPr>
          <w:rFonts w:ascii="Avenir Book" w:hAnsi="Avenir Book"/>
          <w:color w:val="FF0000"/>
        </w:rPr>
        <w:t>]</w:t>
      </w:r>
      <w:r w:rsidR="00F44E18" w:rsidRPr="0AA241C5">
        <w:rPr>
          <w:rFonts w:ascii="Avenir Book" w:hAnsi="Avenir Book"/>
          <w:color w:val="FF0000"/>
        </w:rPr>
        <w:t xml:space="preserve"> </w:t>
      </w:r>
      <w:r w:rsidR="00F44E18" w:rsidRPr="0AA241C5">
        <w:rPr>
          <w:rFonts w:ascii="Avenir Book" w:hAnsi="Avenir Book"/>
        </w:rPr>
        <w:t>HRSN</w:t>
      </w:r>
      <w:r w:rsidRPr="0AA241C5">
        <w:rPr>
          <w:rFonts w:ascii="Avenir Book" w:hAnsi="Avenir Book"/>
        </w:rPr>
        <w:t xml:space="preserve"> </w:t>
      </w:r>
      <w:r w:rsidR="00F44E18" w:rsidRPr="0AA241C5">
        <w:rPr>
          <w:rFonts w:ascii="Avenir Book" w:hAnsi="Avenir Book"/>
        </w:rPr>
        <w:t>screening tool</w:t>
      </w:r>
      <w:r w:rsidR="00EC402C" w:rsidRPr="0AA241C5">
        <w:rPr>
          <w:rFonts w:ascii="Avenir Book" w:hAnsi="Avenir Book"/>
        </w:rPr>
        <w:t xml:space="preserve">, </w:t>
      </w:r>
      <w:r w:rsidR="00951026" w:rsidRPr="0AA241C5">
        <w:rPr>
          <w:rFonts w:ascii="Avenir Book" w:hAnsi="Avenir Book"/>
        </w:rPr>
        <w:t>Community Cares</w:t>
      </w:r>
      <w:r w:rsidR="00171E2A" w:rsidRPr="0AA241C5">
        <w:rPr>
          <w:rFonts w:ascii="Avenir Book" w:hAnsi="Avenir Book"/>
        </w:rPr>
        <w:t>, and other data sources.</w:t>
      </w:r>
      <w:r w:rsidR="005F2977" w:rsidRPr="0AA241C5">
        <w:rPr>
          <w:rFonts w:ascii="Avenir Book" w:hAnsi="Avenir Book"/>
        </w:rPr>
        <w:t xml:space="preserve"> Aggregate HRSN data is</w:t>
      </w:r>
      <w:r w:rsidR="00C01770" w:rsidRPr="0AA241C5">
        <w:rPr>
          <w:rFonts w:ascii="Avenir Book" w:hAnsi="Avenir Book"/>
        </w:rPr>
        <w:t xml:space="preserve"> regularly analyzed</w:t>
      </w:r>
      <w:r w:rsidR="00E30473" w:rsidRPr="0AA241C5">
        <w:rPr>
          <w:rFonts w:ascii="Avenir Book" w:hAnsi="Avenir Book"/>
        </w:rPr>
        <w:t xml:space="preserve"> and stratified by the available member reported demographic categories. </w:t>
      </w:r>
      <w:r w:rsidR="001A4AD1" w:rsidRPr="0AA241C5">
        <w:rPr>
          <w:rFonts w:ascii="Avenir Book" w:hAnsi="Avenir Book"/>
        </w:rPr>
        <w:t xml:space="preserve">This analysis informs the practice concerning disparate outcomes on </w:t>
      </w:r>
      <w:r w:rsidR="00587BB1" w:rsidRPr="0AA241C5">
        <w:rPr>
          <w:rFonts w:ascii="Avenir Book" w:hAnsi="Avenir Book"/>
        </w:rPr>
        <w:t>each identified HRSN domain</w:t>
      </w:r>
      <w:r w:rsidR="001A4AD1" w:rsidRPr="0AA241C5">
        <w:rPr>
          <w:rFonts w:ascii="Avenir Book" w:hAnsi="Avenir Book"/>
        </w:rPr>
        <w:t xml:space="preserve">.  </w:t>
      </w:r>
    </w:p>
    <w:p w14:paraId="57062AEC" w14:textId="7A704399" w:rsidR="003F56A8" w:rsidRPr="0057460D" w:rsidRDefault="00425002" w:rsidP="00732238">
      <w:pPr>
        <w:rPr>
          <w:rFonts w:ascii="Avenir Book" w:hAnsi="Avenir Book"/>
        </w:rPr>
      </w:pPr>
      <w:r w:rsidRPr="0AA241C5">
        <w:rPr>
          <w:rFonts w:ascii="Avenir Book" w:hAnsi="Avenir Book"/>
        </w:rPr>
        <w:t xml:space="preserve">Results </w:t>
      </w:r>
      <w:r w:rsidR="00CE5B7F" w:rsidRPr="0AA241C5">
        <w:rPr>
          <w:rFonts w:ascii="Avenir Book" w:hAnsi="Avenir Book"/>
        </w:rPr>
        <w:t xml:space="preserve">from </w:t>
      </w:r>
      <w:r w:rsidR="00B16EAB" w:rsidRPr="0AA241C5">
        <w:rPr>
          <w:rFonts w:ascii="Avenir Book" w:hAnsi="Avenir Book"/>
          <w:color w:val="FF0000"/>
        </w:rPr>
        <w:t>[</w:t>
      </w:r>
      <w:r w:rsidR="00F6036B" w:rsidRPr="0AA241C5">
        <w:rPr>
          <w:rFonts w:ascii="Avenir Book" w:hAnsi="Avenir Book"/>
          <w:i/>
          <w:iCs/>
          <w:color w:val="FF0000"/>
        </w:rPr>
        <w:t>quality measure, HRSN, or both</w:t>
      </w:r>
      <w:r w:rsidR="00B16EAB" w:rsidRPr="0AA241C5">
        <w:rPr>
          <w:rFonts w:ascii="Avenir Book" w:hAnsi="Avenir Book"/>
          <w:color w:val="FF0000"/>
        </w:rPr>
        <w:t>]</w:t>
      </w:r>
      <w:r w:rsidR="00B16EAB" w:rsidRPr="0AA241C5">
        <w:rPr>
          <w:rFonts w:ascii="Avenir Book" w:hAnsi="Avenir Book"/>
        </w:rPr>
        <w:t xml:space="preserve"> </w:t>
      </w:r>
      <w:r w:rsidR="008C256E" w:rsidRPr="0AA241C5">
        <w:rPr>
          <w:rFonts w:ascii="Avenir Book" w:hAnsi="Avenir Book"/>
        </w:rPr>
        <w:t xml:space="preserve">analysis </w:t>
      </w:r>
      <w:r w:rsidR="00970752" w:rsidRPr="0AA241C5">
        <w:rPr>
          <w:rFonts w:ascii="Avenir Book" w:hAnsi="Avenir Book"/>
        </w:rPr>
        <w:t>are</w:t>
      </w:r>
      <w:r w:rsidR="00E50BC9" w:rsidRPr="0AA241C5">
        <w:rPr>
          <w:rFonts w:ascii="Avenir Book" w:hAnsi="Avenir Book"/>
        </w:rPr>
        <w:t xml:space="preserve"> reviewed with </w:t>
      </w:r>
      <w:r w:rsidR="00B16EAB" w:rsidRPr="0AA241C5">
        <w:rPr>
          <w:rFonts w:ascii="Avenir Book" w:hAnsi="Avenir Book"/>
          <w:color w:val="FF0000"/>
        </w:rPr>
        <w:t>[</w:t>
      </w:r>
      <w:r w:rsidR="001731AC" w:rsidRPr="0AA241C5">
        <w:rPr>
          <w:rFonts w:ascii="Avenir Book" w:hAnsi="Avenir Book"/>
          <w:i/>
          <w:iCs/>
          <w:color w:val="FF0000"/>
        </w:rPr>
        <w:t>practice leadership</w:t>
      </w:r>
      <w:r w:rsidR="00B16EAB" w:rsidRPr="0AA241C5">
        <w:rPr>
          <w:rFonts w:ascii="Avenir Book" w:hAnsi="Avenir Book"/>
          <w:color w:val="FF0000"/>
        </w:rPr>
        <w:t>]</w:t>
      </w:r>
      <w:r w:rsidR="00B16EAB" w:rsidRPr="0AA241C5">
        <w:rPr>
          <w:rFonts w:ascii="Avenir Book" w:hAnsi="Avenir Book"/>
        </w:rPr>
        <w:t xml:space="preserve"> </w:t>
      </w:r>
      <w:r w:rsidR="00146558" w:rsidRPr="0AA241C5">
        <w:rPr>
          <w:rFonts w:ascii="Avenir Book" w:hAnsi="Avenir Book"/>
        </w:rPr>
        <w:t>and used</w:t>
      </w:r>
      <w:r w:rsidRPr="0AA241C5">
        <w:rPr>
          <w:rFonts w:ascii="Avenir Book" w:hAnsi="Avenir Book"/>
        </w:rPr>
        <w:t xml:space="preserve"> </w:t>
      </w:r>
      <w:r w:rsidR="00970752" w:rsidRPr="0AA241C5">
        <w:rPr>
          <w:rFonts w:ascii="Avenir Book" w:hAnsi="Avenir Book"/>
        </w:rPr>
        <w:t xml:space="preserve">as appropriate </w:t>
      </w:r>
      <w:r w:rsidRPr="0AA241C5">
        <w:rPr>
          <w:rFonts w:ascii="Avenir Book" w:hAnsi="Avenir Book"/>
        </w:rPr>
        <w:t xml:space="preserve">to establish </w:t>
      </w:r>
      <w:r w:rsidR="005E53AB" w:rsidRPr="0AA241C5">
        <w:rPr>
          <w:rFonts w:ascii="Avenir Book" w:hAnsi="Avenir Book"/>
        </w:rPr>
        <w:t>performance improvement strategies</w:t>
      </w:r>
      <w:r w:rsidR="008F4604" w:rsidRPr="0AA241C5">
        <w:rPr>
          <w:rFonts w:ascii="Avenir Book" w:hAnsi="Avenir Book"/>
        </w:rPr>
        <w:t xml:space="preserve"> such as root cause analysis</w:t>
      </w:r>
      <w:r w:rsidR="00970752" w:rsidRPr="0AA241C5">
        <w:rPr>
          <w:rFonts w:ascii="Avenir Book" w:hAnsi="Avenir Book"/>
        </w:rPr>
        <w:t>.</w:t>
      </w:r>
      <w:r w:rsidR="00CC2BED" w:rsidRPr="0AA241C5">
        <w:rPr>
          <w:rFonts w:ascii="Avenir Book" w:hAnsi="Avenir Book"/>
        </w:rPr>
        <w:t xml:space="preserve"> </w:t>
      </w:r>
      <w:r w:rsidR="00EC3DB8" w:rsidRPr="0AA241C5">
        <w:rPr>
          <w:rFonts w:ascii="Avenir Book" w:hAnsi="Avenir Book"/>
        </w:rPr>
        <w:t xml:space="preserve"> </w:t>
      </w:r>
    </w:p>
    <w:sectPr w:rsidR="003F56A8" w:rsidRPr="00574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98E3" w14:textId="77777777" w:rsidR="00A75EF8" w:rsidRDefault="00A75EF8" w:rsidP="00B16EAB">
      <w:pPr>
        <w:spacing w:after="0" w:line="240" w:lineRule="auto"/>
      </w:pPr>
      <w:r>
        <w:separator/>
      </w:r>
    </w:p>
  </w:endnote>
  <w:endnote w:type="continuationSeparator" w:id="0">
    <w:p w14:paraId="08A2C265" w14:textId="77777777" w:rsidR="00A75EF8" w:rsidRDefault="00A75EF8" w:rsidP="00B16EAB">
      <w:pPr>
        <w:spacing w:after="0" w:line="240" w:lineRule="auto"/>
      </w:pPr>
      <w:r>
        <w:continuationSeparator/>
      </w:r>
    </w:p>
  </w:endnote>
  <w:endnote w:type="continuationNotice" w:id="1">
    <w:p w14:paraId="4734598F" w14:textId="77777777" w:rsidR="00A75EF8" w:rsidRDefault="00A75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SansW05-SemiBold">
    <w:altName w:val="Calibri"/>
    <w:panose1 w:val="020B0604020202020204"/>
    <w:charset w:val="00"/>
    <w:family w:val="auto"/>
    <w:pitch w:val="variable"/>
    <w:sig w:usb0="A000006F" w:usb1="00000000" w:usb2="00000000" w:usb3="00000000" w:csb0="00000093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E159" w14:textId="77777777" w:rsidR="00444840" w:rsidRDefault="0044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575F" w14:textId="26680212" w:rsidR="002D483B" w:rsidRPr="002C572D" w:rsidRDefault="00000000">
    <w:pPr>
      <w:pStyle w:val="Footer"/>
      <w:rPr>
        <w:rFonts w:ascii="Avenir Book" w:hAnsi="Avenir Book"/>
      </w:rPr>
    </w:pPr>
    <w:sdt>
      <w:sdtPr>
        <w:id w:val="-1504039439"/>
        <w:docPartObj>
          <w:docPartGallery w:val="Page Numbers (Bottom of Page)"/>
          <w:docPartUnique/>
        </w:docPartObj>
      </w:sdtPr>
      <w:sdtEndPr>
        <w:rPr>
          <w:rFonts w:ascii="Avenir Book" w:hAnsi="Avenir Book"/>
          <w:noProof/>
        </w:rPr>
      </w:sdtEndPr>
      <w:sdtContent>
        <w:r w:rsidR="002D483B" w:rsidRPr="002D483B">
          <w:rPr>
            <w:rFonts w:ascii="Avenir Book" w:hAnsi="Avenir Book"/>
            <w:rPrChange w:id="2" w:author="Hiram Martinez" w:date="2024-05-06T17:09:00Z">
              <w:rPr/>
            </w:rPrChange>
          </w:rPr>
          <w:fldChar w:fldCharType="begin"/>
        </w:r>
        <w:r w:rsidR="002D483B" w:rsidRPr="002D483B">
          <w:rPr>
            <w:rFonts w:ascii="Avenir Book" w:hAnsi="Avenir Book"/>
            <w:rPrChange w:id="3" w:author="Hiram Martinez" w:date="2024-05-06T17:09:00Z">
              <w:rPr/>
            </w:rPrChange>
          </w:rPr>
          <w:instrText xml:space="preserve"> PAGE   \* MERGEFORMAT </w:instrText>
        </w:r>
        <w:r w:rsidR="002D483B" w:rsidRPr="002D483B">
          <w:rPr>
            <w:rFonts w:ascii="Avenir Book" w:hAnsi="Avenir Book"/>
            <w:rPrChange w:id="4" w:author="Hiram Martinez" w:date="2024-05-06T17:09:00Z">
              <w:rPr>
                <w:noProof/>
              </w:rPr>
            </w:rPrChange>
          </w:rPr>
          <w:fldChar w:fldCharType="separate"/>
        </w:r>
        <w:r w:rsidR="002D483B" w:rsidRPr="002D483B">
          <w:rPr>
            <w:rFonts w:ascii="Avenir Book" w:hAnsi="Avenir Book"/>
            <w:noProof/>
            <w:rPrChange w:id="5" w:author="Hiram Martinez" w:date="2024-05-06T17:09:00Z">
              <w:rPr>
                <w:noProof/>
              </w:rPr>
            </w:rPrChange>
          </w:rPr>
          <w:t>2</w:t>
        </w:r>
        <w:r w:rsidR="002D483B" w:rsidRPr="002D483B">
          <w:rPr>
            <w:rFonts w:ascii="Avenir Book" w:hAnsi="Avenir Book"/>
            <w:noProof/>
            <w:rPrChange w:id="6" w:author="Hiram Martinez" w:date="2024-05-06T17:09:00Z">
              <w:rPr>
                <w:noProof/>
              </w:rPr>
            </w:rPrChange>
          </w:rPr>
          <w:fldChar w:fldCharType="end"/>
        </w:r>
        <w:r w:rsidR="002C572D">
          <w:rPr>
            <w:rFonts w:ascii="Avenir Book" w:hAnsi="Avenir Book"/>
            <w:noProof/>
          </w:rPr>
          <w:t xml:space="preserve"> </w:t>
        </w:r>
      </w:sdtContent>
    </w:sdt>
    <w:r w:rsidR="002D483B" w:rsidRPr="002C572D">
      <w:rPr>
        <w:rFonts w:ascii="Avenir Book" w:hAnsi="Avenir Book"/>
        <w:noProof/>
      </w:rPr>
      <w:t xml:space="preserve">of </w:t>
    </w:r>
    <w:r w:rsidR="002C572D">
      <w:rPr>
        <w:rFonts w:ascii="Avenir Book" w:hAnsi="Avenir Book"/>
        <w:noProof/>
      </w:rPr>
      <w:t>1</w:t>
    </w:r>
    <w:r w:rsidR="002D483B">
      <w:rPr>
        <w:rFonts w:ascii="Avenir Book" w:hAnsi="Avenir Book"/>
        <w:noProof/>
      </w:rPr>
      <w:t xml:space="preserve"> </w:t>
    </w:r>
  </w:p>
  <w:p w14:paraId="13FA2991" w14:textId="77777777" w:rsidR="002D483B" w:rsidRDefault="002D4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AAD1" w14:textId="77777777" w:rsidR="00444840" w:rsidRDefault="0044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0C6E" w14:textId="77777777" w:rsidR="00A75EF8" w:rsidRDefault="00A75EF8" w:rsidP="00B16EAB">
      <w:pPr>
        <w:spacing w:after="0" w:line="240" w:lineRule="auto"/>
      </w:pPr>
      <w:r>
        <w:separator/>
      </w:r>
    </w:p>
  </w:footnote>
  <w:footnote w:type="continuationSeparator" w:id="0">
    <w:p w14:paraId="5564F0F4" w14:textId="77777777" w:rsidR="00A75EF8" w:rsidRDefault="00A75EF8" w:rsidP="00B16EAB">
      <w:pPr>
        <w:spacing w:after="0" w:line="240" w:lineRule="auto"/>
      </w:pPr>
      <w:r>
        <w:continuationSeparator/>
      </w:r>
    </w:p>
  </w:footnote>
  <w:footnote w:type="continuationNotice" w:id="1">
    <w:p w14:paraId="734AB1D6" w14:textId="77777777" w:rsidR="00A75EF8" w:rsidRDefault="00A75EF8">
      <w:pPr>
        <w:spacing w:after="0" w:line="240" w:lineRule="auto"/>
      </w:pPr>
    </w:p>
  </w:footnote>
  <w:footnote w:id="2">
    <w:p w14:paraId="04A0E943" w14:textId="52CE82E0" w:rsidR="00684492" w:rsidRDefault="006844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59B7">
        <w:rPr>
          <w:rFonts w:ascii="Avenir Book" w:hAnsi="Avenir Book"/>
          <w:sz w:val="18"/>
          <w:szCs w:val="18"/>
        </w:rPr>
        <w:t>AHCCCS data standards will be available in Summer of 2024. Sign up for AHCCCS TI Newsletter to keep abreast of updates.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7142" w14:textId="77777777" w:rsidR="00444840" w:rsidRDefault="0044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951F" w14:textId="77777777" w:rsidR="00444840" w:rsidRDefault="0044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D7CB" w14:textId="77777777" w:rsidR="00444840" w:rsidRDefault="0044484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am Martinez">
    <w15:presenceInfo w15:providerId="AD" w15:userId="S::hmartinez@equalityhealth.com::11456a65-f933-41a8-8e0c-cb23db2b5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38"/>
    <w:rsid w:val="00007258"/>
    <w:rsid w:val="00007449"/>
    <w:rsid w:val="000278EA"/>
    <w:rsid w:val="0003715E"/>
    <w:rsid w:val="000918B8"/>
    <w:rsid w:val="00094CDB"/>
    <w:rsid w:val="000B0415"/>
    <w:rsid w:val="000E796D"/>
    <w:rsid w:val="001234C3"/>
    <w:rsid w:val="00124EDF"/>
    <w:rsid w:val="00126EC5"/>
    <w:rsid w:val="00134563"/>
    <w:rsid w:val="00146558"/>
    <w:rsid w:val="0014717E"/>
    <w:rsid w:val="0016212D"/>
    <w:rsid w:val="00164567"/>
    <w:rsid w:val="00171E2A"/>
    <w:rsid w:val="001731AC"/>
    <w:rsid w:val="001A4AD1"/>
    <w:rsid w:val="001D3226"/>
    <w:rsid w:val="002223B4"/>
    <w:rsid w:val="00222EED"/>
    <w:rsid w:val="00226217"/>
    <w:rsid w:val="002345C5"/>
    <w:rsid w:val="00242F58"/>
    <w:rsid w:val="00247050"/>
    <w:rsid w:val="00254CE9"/>
    <w:rsid w:val="0027381F"/>
    <w:rsid w:val="002779F7"/>
    <w:rsid w:val="002B617B"/>
    <w:rsid w:val="002C572D"/>
    <w:rsid w:val="002D3297"/>
    <w:rsid w:val="002D483B"/>
    <w:rsid w:val="00323F8C"/>
    <w:rsid w:val="00343514"/>
    <w:rsid w:val="0036088B"/>
    <w:rsid w:val="00362CF9"/>
    <w:rsid w:val="0037513B"/>
    <w:rsid w:val="00393105"/>
    <w:rsid w:val="003D0C0A"/>
    <w:rsid w:val="003D1143"/>
    <w:rsid w:val="003E2D7E"/>
    <w:rsid w:val="003E748A"/>
    <w:rsid w:val="003F5650"/>
    <w:rsid w:val="003F56A8"/>
    <w:rsid w:val="00402241"/>
    <w:rsid w:val="00414021"/>
    <w:rsid w:val="00425002"/>
    <w:rsid w:val="00444840"/>
    <w:rsid w:val="004571B2"/>
    <w:rsid w:val="004920F0"/>
    <w:rsid w:val="0049226E"/>
    <w:rsid w:val="00493E8D"/>
    <w:rsid w:val="004A6010"/>
    <w:rsid w:val="004F6819"/>
    <w:rsid w:val="00502005"/>
    <w:rsid w:val="005024FC"/>
    <w:rsid w:val="0053316F"/>
    <w:rsid w:val="00536D01"/>
    <w:rsid w:val="00536DBA"/>
    <w:rsid w:val="005460D7"/>
    <w:rsid w:val="0057460D"/>
    <w:rsid w:val="00587BB1"/>
    <w:rsid w:val="005B58D1"/>
    <w:rsid w:val="005C2A0B"/>
    <w:rsid w:val="005E53AB"/>
    <w:rsid w:val="005E70F1"/>
    <w:rsid w:val="005F05B0"/>
    <w:rsid w:val="005F2977"/>
    <w:rsid w:val="005F3E94"/>
    <w:rsid w:val="00603DE6"/>
    <w:rsid w:val="00612A4F"/>
    <w:rsid w:val="006403CB"/>
    <w:rsid w:val="00640CDF"/>
    <w:rsid w:val="00671D5E"/>
    <w:rsid w:val="00684492"/>
    <w:rsid w:val="006A68CF"/>
    <w:rsid w:val="006B39DE"/>
    <w:rsid w:val="006B74C9"/>
    <w:rsid w:val="006C1E44"/>
    <w:rsid w:val="006E3E92"/>
    <w:rsid w:val="00732238"/>
    <w:rsid w:val="00752871"/>
    <w:rsid w:val="00786C69"/>
    <w:rsid w:val="00791FC0"/>
    <w:rsid w:val="007C4595"/>
    <w:rsid w:val="007C6AED"/>
    <w:rsid w:val="007D5957"/>
    <w:rsid w:val="007E13C5"/>
    <w:rsid w:val="00811E7A"/>
    <w:rsid w:val="008146CC"/>
    <w:rsid w:val="00820985"/>
    <w:rsid w:val="00841C54"/>
    <w:rsid w:val="00862C35"/>
    <w:rsid w:val="008A6313"/>
    <w:rsid w:val="008C256E"/>
    <w:rsid w:val="008C58D4"/>
    <w:rsid w:val="008C617E"/>
    <w:rsid w:val="008C769E"/>
    <w:rsid w:val="008E5AE6"/>
    <w:rsid w:val="008E6BFB"/>
    <w:rsid w:val="008E7021"/>
    <w:rsid w:val="008F4604"/>
    <w:rsid w:val="00913010"/>
    <w:rsid w:val="0092492E"/>
    <w:rsid w:val="00925770"/>
    <w:rsid w:val="00937B0F"/>
    <w:rsid w:val="00951026"/>
    <w:rsid w:val="00955E47"/>
    <w:rsid w:val="00970752"/>
    <w:rsid w:val="00971F5E"/>
    <w:rsid w:val="00974782"/>
    <w:rsid w:val="009855E4"/>
    <w:rsid w:val="009A2A46"/>
    <w:rsid w:val="009C1DE8"/>
    <w:rsid w:val="009C4EC5"/>
    <w:rsid w:val="009E2830"/>
    <w:rsid w:val="009E3D50"/>
    <w:rsid w:val="009F2A61"/>
    <w:rsid w:val="00A158F5"/>
    <w:rsid w:val="00A270EA"/>
    <w:rsid w:val="00A33553"/>
    <w:rsid w:val="00A35DA0"/>
    <w:rsid w:val="00A702AC"/>
    <w:rsid w:val="00A75EF8"/>
    <w:rsid w:val="00A86BD3"/>
    <w:rsid w:val="00A97962"/>
    <w:rsid w:val="00AC1C06"/>
    <w:rsid w:val="00AE638A"/>
    <w:rsid w:val="00AE7FF6"/>
    <w:rsid w:val="00AF1392"/>
    <w:rsid w:val="00B16EAB"/>
    <w:rsid w:val="00B24DD1"/>
    <w:rsid w:val="00B43A01"/>
    <w:rsid w:val="00B472C3"/>
    <w:rsid w:val="00B5267E"/>
    <w:rsid w:val="00BB658C"/>
    <w:rsid w:val="00BC15FF"/>
    <w:rsid w:val="00BF2B33"/>
    <w:rsid w:val="00C01770"/>
    <w:rsid w:val="00C02FA1"/>
    <w:rsid w:val="00C06ACE"/>
    <w:rsid w:val="00C85C49"/>
    <w:rsid w:val="00CB392B"/>
    <w:rsid w:val="00CC2289"/>
    <w:rsid w:val="00CC2BED"/>
    <w:rsid w:val="00CD574E"/>
    <w:rsid w:val="00CE5B7F"/>
    <w:rsid w:val="00CF39D9"/>
    <w:rsid w:val="00D13EC3"/>
    <w:rsid w:val="00D31E5D"/>
    <w:rsid w:val="00D6364D"/>
    <w:rsid w:val="00D65B69"/>
    <w:rsid w:val="00D66061"/>
    <w:rsid w:val="00D66F16"/>
    <w:rsid w:val="00D67C4E"/>
    <w:rsid w:val="00DD1F1A"/>
    <w:rsid w:val="00DE20F4"/>
    <w:rsid w:val="00DE537A"/>
    <w:rsid w:val="00DE62BF"/>
    <w:rsid w:val="00E102EC"/>
    <w:rsid w:val="00E15C21"/>
    <w:rsid w:val="00E17878"/>
    <w:rsid w:val="00E258AE"/>
    <w:rsid w:val="00E268F2"/>
    <w:rsid w:val="00E30473"/>
    <w:rsid w:val="00E433F3"/>
    <w:rsid w:val="00E47DC9"/>
    <w:rsid w:val="00E50BC9"/>
    <w:rsid w:val="00E54059"/>
    <w:rsid w:val="00E714F9"/>
    <w:rsid w:val="00E71F03"/>
    <w:rsid w:val="00E83232"/>
    <w:rsid w:val="00E836C1"/>
    <w:rsid w:val="00E859E0"/>
    <w:rsid w:val="00E91809"/>
    <w:rsid w:val="00E92B01"/>
    <w:rsid w:val="00E970DF"/>
    <w:rsid w:val="00E97599"/>
    <w:rsid w:val="00EB7320"/>
    <w:rsid w:val="00EC3592"/>
    <w:rsid w:val="00EC3DB8"/>
    <w:rsid w:val="00EC402C"/>
    <w:rsid w:val="00ED110F"/>
    <w:rsid w:val="00EF3388"/>
    <w:rsid w:val="00F35846"/>
    <w:rsid w:val="00F44E18"/>
    <w:rsid w:val="00F6036B"/>
    <w:rsid w:val="00F66742"/>
    <w:rsid w:val="00F72E1B"/>
    <w:rsid w:val="00F84EEB"/>
    <w:rsid w:val="00FB3787"/>
    <w:rsid w:val="00FC037E"/>
    <w:rsid w:val="00FC1639"/>
    <w:rsid w:val="00FE2263"/>
    <w:rsid w:val="00FE2418"/>
    <w:rsid w:val="00FF3C59"/>
    <w:rsid w:val="00FF5AD1"/>
    <w:rsid w:val="00FF6F69"/>
    <w:rsid w:val="025D18D2"/>
    <w:rsid w:val="0AA241C5"/>
    <w:rsid w:val="0E851A23"/>
    <w:rsid w:val="15E589E2"/>
    <w:rsid w:val="17DF2909"/>
    <w:rsid w:val="1C93D4A2"/>
    <w:rsid w:val="2929E0D8"/>
    <w:rsid w:val="2EA4EA38"/>
    <w:rsid w:val="35615426"/>
    <w:rsid w:val="376D0B9E"/>
    <w:rsid w:val="39D82573"/>
    <w:rsid w:val="3BA6B4D2"/>
    <w:rsid w:val="3CBBE751"/>
    <w:rsid w:val="470F4196"/>
    <w:rsid w:val="513BA8FB"/>
    <w:rsid w:val="5988B451"/>
    <w:rsid w:val="700AA11E"/>
    <w:rsid w:val="728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8E72"/>
  <w15:chartTrackingRefBased/>
  <w15:docId w15:val="{9C59A6A8-921F-4557-BF60-CB2DC9F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23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97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C03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AB"/>
  </w:style>
  <w:style w:type="paragraph" w:styleId="Footer">
    <w:name w:val="footer"/>
    <w:basedOn w:val="Normal"/>
    <w:link w:val="FooterChar"/>
    <w:uiPriority w:val="99"/>
    <w:unhideWhenUsed/>
    <w:rsid w:val="00B1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AB"/>
  </w:style>
  <w:style w:type="paragraph" w:styleId="FootnoteText">
    <w:name w:val="footnote text"/>
    <w:basedOn w:val="Normal"/>
    <w:link w:val="FootnoteTextChar"/>
    <w:uiPriority w:val="99"/>
    <w:semiHidden/>
    <w:unhideWhenUsed/>
    <w:rsid w:val="006844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4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7E4B95EC7E459EC6B85CF0AF75DD" ma:contentTypeVersion="12" ma:contentTypeDescription="Create a new document." ma:contentTypeScope="" ma:versionID="e67593a8fddcf01304c2d59ccb5b6908">
  <xsd:schema xmlns:xsd="http://www.w3.org/2001/XMLSchema" xmlns:xs="http://www.w3.org/2001/XMLSchema" xmlns:p="http://schemas.microsoft.com/office/2006/metadata/properties" xmlns:ns2="4d22b677-74c5-4461-a9e0-01acb462c7b9" xmlns:ns3="fe7be04b-a567-4758-86ef-9632c7056b33" targetNamespace="http://schemas.microsoft.com/office/2006/metadata/properties" ma:root="true" ma:fieldsID="47c85bf5cdb43ba932e6a3f20253bd46" ns2:_="" ns3:_="">
    <xsd:import namespace="4d22b677-74c5-4461-a9e0-01acb462c7b9"/>
    <xsd:import namespace="fe7be04b-a567-4758-86ef-9632c7056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b677-74c5-4461-a9e0-01acb462c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e18cfd-eeb2-4c45-a6a1-eb6c884857e4}" ma:internalName="TaxCatchAll" ma:showField="CatchAllData" ma:web="4d22b677-74c5-4461-a9e0-01acb462c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e04b-a567-4758-86ef-9632c7056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68deb9-dbcf-4558-a0e6-813d77692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be04b-a567-4758-86ef-9632c7056b33">
      <Terms xmlns="http://schemas.microsoft.com/office/infopath/2007/PartnerControls"/>
    </lcf76f155ced4ddcb4097134ff3c332f>
    <TaxCatchAll xmlns="4d22b677-74c5-4461-a9e0-01acb462c7b9" xsi:nil="true"/>
  </documentManagement>
</p:properties>
</file>

<file path=customXml/itemProps1.xml><?xml version="1.0" encoding="utf-8"?>
<ds:datastoreItem xmlns:ds="http://schemas.openxmlformats.org/officeDocument/2006/customXml" ds:itemID="{794FF7A3-DFC2-4061-A598-068CEBF54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2b677-74c5-4461-a9e0-01acb462c7b9"/>
    <ds:schemaRef ds:uri="fe7be04b-a567-4758-86ef-9632c7056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7FCFF-B75A-4B29-AC02-B40ABD551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E994D-41EA-44D8-80B1-FCCB2C645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23264-D37C-4AAD-B4BE-1A60D058C885}">
  <ds:schemaRefs>
    <ds:schemaRef ds:uri="http://schemas.microsoft.com/office/2006/metadata/properties"/>
    <ds:schemaRef ds:uri="http://schemas.microsoft.com/office/infopath/2007/PartnerControls"/>
    <ds:schemaRef ds:uri="fe7be04b-a567-4758-86ef-9632c7056b33"/>
    <ds:schemaRef ds:uri="4d22b677-74c5-4461-a9e0-01acb462c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Jacobson</dc:creator>
  <cp:keywords/>
  <dc:description/>
  <cp:lastModifiedBy>Jenna Karwoski</cp:lastModifiedBy>
  <cp:revision>34</cp:revision>
  <dcterms:created xsi:type="dcterms:W3CDTF">2024-05-01T22:02:00Z</dcterms:created>
  <dcterms:modified xsi:type="dcterms:W3CDTF">2024-05-21T19:20:00Z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0x010100B5C07E4B95EC7E459EC6B85CF0AF75DD</vt:lpwstr>
  </property>
  <property fmtid="{D5CDD505-2E9C-101B-9397-08002B2CF9AE}" pid="3" name="MediaServiceImageTags">
    <vt:lpwstr/>
  </property>
</Properties>
</file>